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64" w:rsidRDefault="00517064" w:rsidP="00517064">
      <w:pPr>
        <w:spacing w:after="0" w:line="240" w:lineRule="auto"/>
        <w:jc w:val="right"/>
        <w:rPr>
          <w:b/>
          <w:sz w:val="32"/>
          <w:szCs w:val="32"/>
        </w:rPr>
      </w:pPr>
      <w:r>
        <w:rPr>
          <w:noProof/>
          <w:color w:val="FF0000"/>
        </w:rPr>
        <w:drawing>
          <wp:inline distT="0" distB="0" distL="0" distR="0">
            <wp:extent cx="2846505" cy="1000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8878" cy="1011499"/>
                    </a:xfrm>
                    <a:prstGeom prst="rect">
                      <a:avLst/>
                    </a:prstGeom>
                  </pic:spPr>
                </pic:pic>
              </a:graphicData>
            </a:graphic>
          </wp:inline>
        </w:drawing>
      </w:r>
    </w:p>
    <w:p w:rsidR="00517064" w:rsidRDefault="00517064" w:rsidP="00C83D6E">
      <w:pPr>
        <w:spacing w:after="0" w:line="240" w:lineRule="auto"/>
        <w:rPr>
          <w:b/>
          <w:sz w:val="32"/>
          <w:szCs w:val="32"/>
        </w:rPr>
      </w:pPr>
    </w:p>
    <w:p w:rsidR="00517064" w:rsidRPr="00E712E9" w:rsidRDefault="00517064" w:rsidP="00517064">
      <w:pPr>
        <w:spacing w:after="0" w:line="240" w:lineRule="auto"/>
        <w:jc w:val="center"/>
        <w:rPr>
          <w:b/>
          <w:sz w:val="48"/>
          <w:szCs w:val="48"/>
        </w:rPr>
      </w:pPr>
      <w:r w:rsidRPr="00E712E9">
        <w:rPr>
          <w:b/>
          <w:sz w:val="48"/>
          <w:szCs w:val="48"/>
        </w:rPr>
        <w:t>Cincinnati Health Department</w:t>
      </w:r>
    </w:p>
    <w:p w:rsidR="00C83D6E" w:rsidRPr="00517064" w:rsidRDefault="00C83D6E" w:rsidP="0048458B">
      <w:pPr>
        <w:spacing w:after="0" w:line="240" w:lineRule="auto"/>
        <w:rPr>
          <w:b/>
          <w:sz w:val="48"/>
          <w:szCs w:val="48"/>
        </w:rPr>
      </w:pPr>
    </w:p>
    <w:p w:rsidR="0069175A" w:rsidRDefault="00517064" w:rsidP="0048458B">
      <w:pPr>
        <w:spacing w:after="0" w:line="240" w:lineRule="auto"/>
        <w:jc w:val="center"/>
        <w:rPr>
          <w:b/>
          <w:sz w:val="48"/>
          <w:szCs w:val="48"/>
        </w:rPr>
      </w:pPr>
      <w:r w:rsidRPr="00517064">
        <w:rPr>
          <w:b/>
          <w:sz w:val="48"/>
          <w:szCs w:val="48"/>
        </w:rPr>
        <w:t xml:space="preserve">Comprehensive Quality </w:t>
      </w:r>
      <w:r w:rsidR="0069175A" w:rsidRPr="00517064">
        <w:rPr>
          <w:b/>
          <w:sz w:val="48"/>
          <w:szCs w:val="48"/>
        </w:rPr>
        <w:t>Improvement Plan</w:t>
      </w:r>
      <w:r>
        <w:rPr>
          <w:b/>
          <w:sz w:val="48"/>
          <w:szCs w:val="48"/>
        </w:rPr>
        <w:t xml:space="preserve"> (Co</w:t>
      </w:r>
      <w:r w:rsidRPr="00517064">
        <w:rPr>
          <w:b/>
          <w:sz w:val="48"/>
          <w:szCs w:val="48"/>
        </w:rPr>
        <w:t>QI</w:t>
      </w:r>
      <w:r w:rsidR="00E712E9">
        <w:rPr>
          <w:b/>
          <w:sz w:val="48"/>
          <w:szCs w:val="48"/>
        </w:rPr>
        <w:t xml:space="preserve"> Plan</w:t>
      </w:r>
      <w:r w:rsidRPr="00517064">
        <w:rPr>
          <w:b/>
          <w:sz w:val="48"/>
          <w:szCs w:val="48"/>
        </w:rPr>
        <w:t>)</w:t>
      </w:r>
    </w:p>
    <w:p w:rsidR="0048458B" w:rsidRPr="0048458B" w:rsidRDefault="0048458B" w:rsidP="0048458B">
      <w:pPr>
        <w:spacing w:after="0" w:line="240" w:lineRule="auto"/>
        <w:jc w:val="center"/>
        <w:rPr>
          <w:b/>
          <w:sz w:val="48"/>
          <w:szCs w:val="48"/>
        </w:rPr>
      </w:pPr>
    </w:p>
    <w:p w:rsidR="00DC3A11" w:rsidRPr="001B7D73" w:rsidRDefault="00413553" w:rsidP="001B7D73">
      <w:pPr>
        <w:spacing w:after="0" w:line="240" w:lineRule="auto"/>
        <w:jc w:val="center"/>
        <w:rPr>
          <w:b/>
          <w:i/>
          <w:sz w:val="48"/>
          <w:szCs w:val="48"/>
        </w:rPr>
      </w:pPr>
      <w:r>
        <w:rPr>
          <w:b/>
          <w:i/>
          <w:sz w:val="48"/>
          <w:szCs w:val="48"/>
        </w:rPr>
        <w:t>2016 - 2019</w:t>
      </w:r>
      <w:r w:rsidR="00517064">
        <w:rPr>
          <w:b/>
          <w:i/>
          <w:sz w:val="32"/>
          <w:szCs w:val="32"/>
        </w:rPr>
        <w:tab/>
      </w:r>
    </w:p>
    <w:p w:rsidR="0066561C" w:rsidRPr="0048458B" w:rsidRDefault="00517064" w:rsidP="0066561C">
      <w:pPr>
        <w:spacing w:after="0" w:line="240" w:lineRule="auto"/>
        <w:rPr>
          <w:b/>
          <w:i/>
          <w:sz w:val="24"/>
          <w:szCs w:val="24"/>
        </w:rPr>
      </w:pPr>
      <w:r>
        <w:rPr>
          <w:b/>
          <w:i/>
          <w:sz w:val="32"/>
          <w:szCs w:val="32"/>
        </w:rPr>
        <w:tab/>
      </w:r>
      <w:r w:rsidR="0048458B">
        <w:rPr>
          <w:b/>
          <w:i/>
          <w:sz w:val="32"/>
          <w:szCs w:val="32"/>
        </w:rPr>
        <w:tab/>
      </w:r>
      <w:r w:rsidR="0048458B">
        <w:rPr>
          <w:b/>
          <w:i/>
          <w:sz w:val="32"/>
          <w:szCs w:val="32"/>
        </w:rPr>
        <w:tab/>
      </w:r>
      <w:r w:rsidRPr="0048458B">
        <w:rPr>
          <w:b/>
          <w:i/>
          <w:sz w:val="24"/>
          <w:szCs w:val="24"/>
        </w:rPr>
        <w:t>Projected Proposal Date to CHD Leadership</w:t>
      </w:r>
      <w:r w:rsidRPr="0048458B">
        <w:rPr>
          <w:b/>
          <w:i/>
          <w:sz w:val="24"/>
          <w:szCs w:val="24"/>
          <w:u w:val="single"/>
        </w:rPr>
        <w:t xml:space="preserve">          </w:t>
      </w:r>
      <w:r w:rsidRPr="0048458B">
        <w:rPr>
          <w:b/>
          <w:sz w:val="24"/>
          <w:szCs w:val="24"/>
          <w:u w:val="single"/>
        </w:rPr>
        <w:t>06/1</w:t>
      </w:r>
      <w:r w:rsidR="006021BB">
        <w:rPr>
          <w:b/>
          <w:sz w:val="24"/>
          <w:szCs w:val="24"/>
          <w:u w:val="single"/>
        </w:rPr>
        <w:t>3 – 07/22</w:t>
      </w:r>
      <w:r w:rsidR="007E78E9">
        <w:rPr>
          <w:b/>
          <w:sz w:val="24"/>
          <w:szCs w:val="24"/>
          <w:u w:val="single"/>
        </w:rPr>
        <w:t>/2016</w:t>
      </w:r>
      <w:r w:rsidRPr="0048458B">
        <w:rPr>
          <w:b/>
          <w:sz w:val="24"/>
          <w:szCs w:val="24"/>
          <w:u w:val="single"/>
        </w:rPr>
        <w:t xml:space="preserve">        </w:t>
      </w:r>
      <w:r w:rsidRPr="0048458B">
        <w:rPr>
          <w:b/>
          <w: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90"/>
        <w:gridCol w:w="2898"/>
      </w:tblGrid>
      <w:tr w:rsidR="00DC3A11" w:rsidTr="00DC3A11">
        <w:tc>
          <w:tcPr>
            <w:tcW w:w="4788" w:type="dxa"/>
          </w:tcPr>
          <w:p w:rsidR="00DC3A11" w:rsidRPr="00DC3A11" w:rsidRDefault="00DC3A11" w:rsidP="00DC3A11">
            <w:pPr>
              <w:jc w:val="center"/>
            </w:pPr>
          </w:p>
        </w:tc>
        <w:tc>
          <w:tcPr>
            <w:tcW w:w="4788" w:type="dxa"/>
            <w:gridSpan w:val="2"/>
          </w:tcPr>
          <w:p w:rsidR="00DC3A11" w:rsidRPr="00DC3A11" w:rsidRDefault="00DC3A11" w:rsidP="0066561C">
            <w:pPr>
              <w:rPr>
                <w:color w:val="FF0000"/>
              </w:rPr>
            </w:pPr>
          </w:p>
        </w:tc>
      </w:tr>
      <w:tr w:rsidR="00DC3A11" w:rsidTr="00452020">
        <w:tc>
          <w:tcPr>
            <w:tcW w:w="4788" w:type="dxa"/>
          </w:tcPr>
          <w:p w:rsidR="00DC3A11" w:rsidRPr="00DC3A11" w:rsidRDefault="00DC3A11" w:rsidP="00DC3A11">
            <w:pPr>
              <w:jc w:val="center"/>
            </w:pPr>
          </w:p>
        </w:tc>
        <w:tc>
          <w:tcPr>
            <w:tcW w:w="1890" w:type="dxa"/>
          </w:tcPr>
          <w:p w:rsidR="00DC3A11" w:rsidRPr="00DC3A11" w:rsidRDefault="00DC3A11" w:rsidP="00DC3A11">
            <w:pPr>
              <w:jc w:val="right"/>
              <w:rPr>
                <w:color w:val="FF0000"/>
              </w:rPr>
            </w:pPr>
            <w:r w:rsidRPr="00DC3A11">
              <w:rPr>
                <w:color w:val="FF0000"/>
              </w:rPr>
              <w:t>Adopted on</w:t>
            </w:r>
          </w:p>
        </w:tc>
        <w:tc>
          <w:tcPr>
            <w:tcW w:w="2898" w:type="dxa"/>
            <w:tcBorders>
              <w:bottom w:val="single" w:sz="4" w:space="0" w:color="auto"/>
            </w:tcBorders>
          </w:tcPr>
          <w:p w:rsidR="00DC3A11" w:rsidRPr="00DC3A11" w:rsidRDefault="00DC3A11" w:rsidP="00DC3A11">
            <w:pPr>
              <w:jc w:val="center"/>
              <w:rPr>
                <w:color w:val="FF0000"/>
              </w:rPr>
            </w:pPr>
            <w:r w:rsidRPr="00DC3A11">
              <w:rPr>
                <w:color w:val="FF0000"/>
              </w:rPr>
              <w:t>xx/xx/xxxx</w:t>
            </w:r>
          </w:p>
        </w:tc>
      </w:tr>
      <w:tr w:rsidR="00E712E9" w:rsidTr="00452020">
        <w:tc>
          <w:tcPr>
            <w:tcW w:w="4788" w:type="dxa"/>
          </w:tcPr>
          <w:p w:rsidR="00E712E9" w:rsidRPr="00DC3A11" w:rsidRDefault="00E712E9" w:rsidP="00DC3A11">
            <w:pPr>
              <w:jc w:val="center"/>
            </w:pPr>
          </w:p>
        </w:tc>
        <w:tc>
          <w:tcPr>
            <w:tcW w:w="1890" w:type="dxa"/>
          </w:tcPr>
          <w:p w:rsidR="00E712E9" w:rsidRDefault="00E712E9" w:rsidP="00DC3A11">
            <w:pPr>
              <w:jc w:val="right"/>
              <w:rPr>
                <w:color w:val="FF0000"/>
              </w:rPr>
            </w:pPr>
          </w:p>
          <w:p w:rsidR="00413553" w:rsidRPr="00DC3A11" w:rsidRDefault="00413553" w:rsidP="00413553">
            <w:pPr>
              <w:rPr>
                <w:color w:val="FF0000"/>
              </w:rPr>
            </w:pPr>
          </w:p>
        </w:tc>
        <w:tc>
          <w:tcPr>
            <w:tcW w:w="2898" w:type="dxa"/>
            <w:tcBorders>
              <w:bottom w:val="single" w:sz="4" w:space="0" w:color="auto"/>
            </w:tcBorders>
          </w:tcPr>
          <w:p w:rsidR="00E712E9" w:rsidRPr="00DC3A11" w:rsidRDefault="00E712E9" w:rsidP="00DC3A11">
            <w:pPr>
              <w:jc w:val="center"/>
              <w:rPr>
                <w:color w:val="FF0000"/>
              </w:rPr>
            </w:pPr>
          </w:p>
        </w:tc>
      </w:tr>
      <w:tr w:rsidR="00276A36" w:rsidTr="00DC3A11">
        <w:tc>
          <w:tcPr>
            <w:tcW w:w="4788" w:type="dxa"/>
          </w:tcPr>
          <w:p w:rsidR="00276A36" w:rsidRPr="00DC3A11" w:rsidRDefault="00276A36" w:rsidP="00DC3A11">
            <w:pPr>
              <w:jc w:val="center"/>
            </w:pPr>
          </w:p>
        </w:tc>
        <w:tc>
          <w:tcPr>
            <w:tcW w:w="1890" w:type="dxa"/>
          </w:tcPr>
          <w:p w:rsidR="00276A36" w:rsidRPr="00DC3A11" w:rsidRDefault="00276A36" w:rsidP="00DC3A11">
            <w:pPr>
              <w:jc w:val="right"/>
              <w:rPr>
                <w:color w:val="FF0000"/>
              </w:rPr>
            </w:pPr>
            <w:r>
              <w:rPr>
                <w:color w:val="FF0000"/>
              </w:rPr>
              <w:t>Revised on</w:t>
            </w:r>
          </w:p>
        </w:tc>
        <w:tc>
          <w:tcPr>
            <w:tcW w:w="2898" w:type="dxa"/>
            <w:tcBorders>
              <w:bottom w:val="single" w:sz="4" w:space="0" w:color="auto"/>
            </w:tcBorders>
          </w:tcPr>
          <w:p w:rsidR="00276A36" w:rsidRPr="00DC3A11" w:rsidRDefault="00276A36" w:rsidP="00DC3A11">
            <w:pPr>
              <w:jc w:val="center"/>
              <w:rPr>
                <w:color w:val="FF0000"/>
              </w:rPr>
            </w:pPr>
            <w:r>
              <w:rPr>
                <w:color w:val="FF0000"/>
              </w:rPr>
              <w:t>xx/xx/xxxx</w:t>
            </w:r>
          </w:p>
        </w:tc>
      </w:tr>
    </w:tbl>
    <w:p w:rsidR="00DC3A11" w:rsidRDefault="00DC3A11" w:rsidP="00E712E9">
      <w:pPr>
        <w:spacing w:after="0" w:line="240" w:lineRule="auto"/>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90"/>
        <w:gridCol w:w="2898"/>
      </w:tblGrid>
      <w:tr w:rsidR="00E712E9" w:rsidTr="00E712E9">
        <w:tc>
          <w:tcPr>
            <w:tcW w:w="4788" w:type="dxa"/>
          </w:tcPr>
          <w:p w:rsidR="00E712E9" w:rsidRPr="00DC3A11" w:rsidRDefault="00E712E9" w:rsidP="00E712E9">
            <w:pPr>
              <w:jc w:val="center"/>
            </w:pPr>
          </w:p>
        </w:tc>
        <w:tc>
          <w:tcPr>
            <w:tcW w:w="1890" w:type="dxa"/>
          </w:tcPr>
          <w:p w:rsidR="00E712E9" w:rsidRPr="00DC3A11" w:rsidRDefault="00E712E9" w:rsidP="00E712E9">
            <w:pPr>
              <w:jc w:val="right"/>
              <w:rPr>
                <w:color w:val="FF0000"/>
              </w:rPr>
            </w:pPr>
            <w:r>
              <w:rPr>
                <w:color w:val="FF0000"/>
              </w:rPr>
              <w:t>2</w:t>
            </w:r>
            <w:r w:rsidRPr="00E712E9">
              <w:rPr>
                <w:color w:val="FF0000"/>
                <w:vertAlign w:val="superscript"/>
              </w:rPr>
              <w:t>nd</w:t>
            </w:r>
            <w:r>
              <w:rPr>
                <w:color w:val="FF0000"/>
              </w:rPr>
              <w:t xml:space="preserve"> yr. </w:t>
            </w:r>
            <w:r w:rsidRPr="00DC3A11">
              <w:rPr>
                <w:color w:val="FF0000"/>
              </w:rPr>
              <w:t>Adopted on</w:t>
            </w:r>
          </w:p>
        </w:tc>
        <w:tc>
          <w:tcPr>
            <w:tcW w:w="2898" w:type="dxa"/>
            <w:tcBorders>
              <w:bottom w:val="single" w:sz="4" w:space="0" w:color="auto"/>
            </w:tcBorders>
          </w:tcPr>
          <w:p w:rsidR="00E712E9" w:rsidRPr="00DC3A11" w:rsidRDefault="00E712E9" w:rsidP="00E712E9">
            <w:pPr>
              <w:jc w:val="center"/>
              <w:rPr>
                <w:color w:val="FF0000"/>
              </w:rPr>
            </w:pPr>
            <w:r w:rsidRPr="00DC3A11">
              <w:rPr>
                <w:color w:val="FF0000"/>
              </w:rPr>
              <w:t>xx/xx/xxxx</w:t>
            </w:r>
          </w:p>
        </w:tc>
      </w:tr>
      <w:tr w:rsidR="00413553" w:rsidTr="00E712E9">
        <w:tc>
          <w:tcPr>
            <w:tcW w:w="4788" w:type="dxa"/>
          </w:tcPr>
          <w:p w:rsidR="00413553" w:rsidRDefault="00413553" w:rsidP="00E712E9">
            <w:pPr>
              <w:jc w:val="center"/>
            </w:pPr>
          </w:p>
          <w:p w:rsidR="00413553" w:rsidRPr="00DC3A11" w:rsidRDefault="00413553" w:rsidP="00E712E9">
            <w:pPr>
              <w:jc w:val="center"/>
            </w:pPr>
          </w:p>
        </w:tc>
        <w:tc>
          <w:tcPr>
            <w:tcW w:w="1890" w:type="dxa"/>
          </w:tcPr>
          <w:p w:rsidR="00413553" w:rsidRDefault="00413553" w:rsidP="00E712E9">
            <w:pPr>
              <w:jc w:val="right"/>
              <w:rPr>
                <w:color w:val="FF0000"/>
              </w:rPr>
            </w:pPr>
          </w:p>
        </w:tc>
        <w:tc>
          <w:tcPr>
            <w:tcW w:w="2898" w:type="dxa"/>
            <w:tcBorders>
              <w:bottom w:val="single" w:sz="4" w:space="0" w:color="auto"/>
            </w:tcBorders>
          </w:tcPr>
          <w:p w:rsidR="00413553" w:rsidRPr="00DC3A11" w:rsidRDefault="00413553" w:rsidP="00E712E9">
            <w:pPr>
              <w:jc w:val="center"/>
              <w:rPr>
                <w:color w:val="FF0000"/>
              </w:rPr>
            </w:pPr>
          </w:p>
        </w:tc>
      </w:tr>
      <w:tr w:rsidR="00E712E9" w:rsidTr="00E712E9">
        <w:tc>
          <w:tcPr>
            <w:tcW w:w="4788" w:type="dxa"/>
          </w:tcPr>
          <w:p w:rsidR="00E712E9" w:rsidRPr="00DC3A11" w:rsidRDefault="00E712E9" w:rsidP="00E712E9">
            <w:pPr>
              <w:jc w:val="center"/>
            </w:pPr>
          </w:p>
        </w:tc>
        <w:tc>
          <w:tcPr>
            <w:tcW w:w="1890" w:type="dxa"/>
          </w:tcPr>
          <w:p w:rsidR="00E712E9" w:rsidRPr="00DC3A11" w:rsidRDefault="00E712E9" w:rsidP="00E712E9">
            <w:pPr>
              <w:jc w:val="right"/>
              <w:rPr>
                <w:color w:val="FF0000"/>
              </w:rPr>
            </w:pPr>
            <w:r>
              <w:rPr>
                <w:color w:val="FF0000"/>
              </w:rPr>
              <w:t>Revised on</w:t>
            </w:r>
          </w:p>
        </w:tc>
        <w:tc>
          <w:tcPr>
            <w:tcW w:w="2898" w:type="dxa"/>
            <w:tcBorders>
              <w:bottom w:val="single" w:sz="4" w:space="0" w:color="auto"/>
            </w:tcBorders>
          </w:tcPr>
          <w:p w:rsidR="00E712E9" w:rsidRPr="00DC3A11" w:rsidRDefault="00E712E9" w:rsidP="00E712E9">
            <w:pPr>
              <w:jc w:val="center"/>
              <w:rPr>
                <w:color w:val="FF0000"/>
              </w:rPr>
            </w:pPr>
            <w:r>
              <w:rPr>
                <w:color w:val="FF0000"/>
              </w:rPr>
              <w:t>xx/xx/xxxx</w:t>
            </w:r>
          </w:p>
        </w:tc>
      </w:tr>
    </w:tbl>
    <w:p w:rsidR="00452020" w:rsidRDefault="00452020" w:rsidP="00E712E9">
      <w:pPr>
        <w:spacing w:after="0" w:line="240" w:lineRule="auto"/>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90"/>
        <w:gridCol w:w="2898"/>
      </w:tblGrid>
      <w:tr w:rsidR="00E712E9" w:rsidTr="00E712E9">
        <w:tc>
          <w:tcPr>
            <w:tcW w:w="4788" w:type="dxa"/>
          </w:tcPr>
          <w:p w:rsidR="00E712E9" w:rsidRPr="00DC3A11" w:rsidRDefault="00E712E9" w:rsidP="00E712E9">
            <w:pPr>
              <w:jc w:val="center"/>
            </w:pPr>
          </w:p>
        </w:tc>
        <w:tc>
          <w:tcPr>
            <w:tcW w:w="1890" w:type="dxa"/>
          </w:tcPr>
          <w:p w:rsidR="00E712E9" w:rsidRPr="00DC3A11" w:rsidRDefault="00413553" w:rsidP="00E712E9">
            <w:pPr>
              <w:jc w:val="right"/>
              <w:rPr>
                <w:color w:val="FF0000"/>
              </w:rPr>
            </w:pPr>
            <w:r>
              <w:rPr>
                <w:color w:val="FF0000"/>
              </w:rPr>
              <w:t>3</w:t>
            </w:r>
            <w:r w:rsidRPr="00413553">
              <w:rPr>
                <w:color w:val="FF0000"/>
                <w:vertAlign w:val="superscript"/>
              </w:rPr>
              <w:t>rd</w:t>
            </w:r>
            <w:r>
              <w:rPr>
                <w:color w:val="FF0000"/>
              </w:rPr>
              <w:t xml:space="preserve"> yr. </w:t>
            </w:r>
            <w:r w:rsidR="00E712E9" w:rsidRPr="00DC3A11">
              <w:rPr>
                <w:color w:val="FF0000"/>
              </w:rPr>
              <w:t>Adopted on</w:t>
            </w:r>
          </w:p>
        </w:tc>
        <w:tc>
          <w:tcPr>
            <w:tcW w:w="2898" w:type="dxa"/>
            <w:tcBorders>
              <w:bottom w:val="single" w:sz="4" w:space="0" w:color="auto"/>
            </w:tcBorders>
          </w:tcPr>
          <w:p w:rsidR="00E712E9" w:rsidRPr="00DC3A11" w:rsidRDefault="00E712E9" w:rsidP="00E712E9">
            <w:pPr>
              <w:jc w:val="center"/>
              <w:rPr>
                <w:color w:val="FF0000"/>
              </w:rPr>
            </w:pPr>
            <w:r w:rsidRPr="00DC3A11">
              <w:rPr>
                <w:color w:val="FF0000"/>
              </w:rPr>
              <w:t>xx/xx/xxxx</w:t>
            </w:r>
          </w:p>
        </w:tc>
      </w:tr>
      <w:tr w:rsidR="00413553" w:rsidTr="00E712E9">
        <w:tc>
          <w:tcPr>
            <w:tcW w:w="4788" w:type="dxa"/>
          </w:tcPr>
          <w:p w:rsidR="00413553" w:rsidRDefault="00413553" w:rsidP="00E712E9">
            <w:pPr>
              <w:jc w:val="center"/>
            </w:pPr>
          </w:p>
          <w:p w:rsidR="00413553" w:rsidRPr="00DC3A11" w:rsidRDefault="00413553" w:rsidP="00E712E9">
            <w:pPr>
              <w:jc w:val="center"/>
            </w:pPr>
          </w:p>
        </w:tc>
        <w:tc>
          <w:tcPr>
            <w:tcW w:w="1890" w:type="dxa"/>
          </w:tcPr>
          <w:p w:rsidR="00413553" w:rsidRDefault="00413553" w:rsidP="00E712E9">
            <w:pPr>
              <w:jc w:val="right"/>
              <w:rPr>
                <w:color w:val="FF0000"/>
              </w:rPr>
            </w:pPr>
          </w:p>
        </w:tc>
        <w:tc>
          <w:tcPr>
            <w:tcW w:w="2898" w:type="dxa"/>
            <w:tcBorders>
              <w:bottom w:val="single" w:sz="4" w:space="0" w:color="auto"/>
            </w:tcBorders>
          </w:tcPr>
          <w:p w:rsidR="00413553" w:rsidRPr="00DC3A11" w:rsidRDefault="00413553" w:rsidP="00E712E9">
            <w:pPr>
              <w:jc w:val="center"/>
              <w:rPr>
                <w:color w:val="FF0000"/>
              </w:rPr>
            </w:pPr>
          </w:p>
        </w:tc>
      </w:tr>
      <w:tr w:rsidR="00E712E9" w:rsidTr="00E712E9">
        <w:tc>
          <w:tcPr>
            <w:tcW w:w="4788" w:type="dxa"/>
          </w:tcPr>
          <w:p w:rsidR="00E712E9" w:rsidRPr="00DC3A11" w:rsidRDefault="00E712E9" w:rsidP="00E712E9">
            <w:pPr>
              <w:jc w:val="center"/>
            </w:pPr>
          </w:p>
        </w:tc>
        <w:tc>
          <w:tcPr>
            <w:tcW w:w="1890" w:type="dxa"/>
          </w:tcPr>
          <w:p w:rsidR="00E712E9" w:rsidRPr="00DC3A11" w:rsidRDefault="00E712E9" w:rsidP="00E712E9">
            <w:pPr>
              <w:jc w:val="right"/>
              <w:rPr>
                <w:color w:val="FF0000"/>
              </w:rPr>
            </w:pPr>
            <w:r>
              <w:rPr>
                <w:color w:val="FF0000"/>
              </w:rPr>
              <w:t>Revised on</w:t>
            </w:r>
          </w:p>
        </w:tc>
        <w:tc>
          <w:tcPr>
            <w:tcW w:w="2898" w:type="dxa"/>
            <w:tcBorders>
              <w:bottom w:val="single" w:sz="4" w:space="0" w:color="auto"/>
            </w:tcBorders>
          </w:tcPr>
          <w:p w:rsidR="00E712E9" w:rsidRPr="00DC3A11" w:rsidRDefault="00E712E9" w:rsidP="00E712E9">
            <w:pPr>
              <w:jc w:val="center"/>
              <w:rPr>
                <w:color w:val="FF0000"/>
              </w:rPr>
            </w:pPr>
            <w:r>
              <w:rPr>
                <w:color w:val="FF0000"/>
              </w:rPr>
              <w:t>xx/xx/xxxx</w:t>
            </w:r>
          </w:p>
        </w:tc>
      </w:tr>
    </w:tbl>
    <w:p w:rsidR="00452020" w:rsidRDefault="00452020" w:rsidP="00452020">
      <w:pPr>
        <w:rPr>
          <w:rFonts w:ascii="Arial" w:hAnsi="Arial"/>
          <w:sz w:val="32"/>
        </w:rPr>
      </w:pPr>
    </w:p>
    <w:p w:rsidR="001B7D73" w:rsidRDefault="001B7D73">
      <w:pPr>
        <w:rPr>
          <w:b/>
          <w:i/>
          <w:color w:val="365F91" w:themeColor="accent1" w:themeShade="BF"/>
          <w:sz w:val="32"/>
          <w:szCs w:val="32"/>
        </w:rPr>
      </w:pPr>
      <w:r>
        <w:rPr>
          <w:b/>
          <w:i/>
          <w:color w:val="365F91" w:themeColor="accent1" w:themeShade="BF"/>
          <w:sz w:val="32"/>
          <w:szCs w:val="32"/>
        </w:rPr>
        <w:br w:type="page"/>
      </w:r>
    </w:p>
    <w:p w:rsidR="0066561C" w:rsidRPr="0048458B" w:rsidRDefault="0048458B" w:rsidP="0048458B">
      <w:pPr>
        <w:spacing w:after="0" w:line="240" w:lineRule="auto"/>
        <w:jc w:val="center"/>
        <w:rPr>
          <w:b/>
          <w:i/>
          <w:color w:val="365F91" w:themeColor="accent1" w:themeShade="BF"/>
          <w:sz w:val="32"/>
          <w:szCs w:val="32"/>
        </w:rPr>
      </w:pPr>
      <w:r>
        <w:rPr>
          <w:b/>
          <w:i/>
          <w:color w:val="365F91" w:themeColor="accent1" w:themeShade="BF"/>
          <w:sz w:val="32"/>
          <w:szCs w:val="32"/>
        </w:rPr>
        <w:lastRenderedPageBreak/>
        <w:t>Cincinnati Health Department</w:t>
      </w:r>
    </w:p>
    <w:p w:rsidR="00005E18" w:rsidRPr="00077627" w:rsidRDefault="00E712E9" w:rsidP="00005E18">
      <w:pPr>
        <w:spacing w:after="0" w:line="240" w:lineRule="auto"/>
        <w:jc w:val="center"/>
        <w:rPr>
          <w:b/>
          <w:sz w:val="32"/>
          <w:szCs w:val="32"/>
        </w:rPr>
      </w:pPr>
      <w:r>
        <w:rPr>
          <w:b/>
          <w:sz w:val="32"/>
          <w:szCs w:val="32"/>
        </w:rPr>
        <w:t xml:space="preserve">Comprehensive </w:t>
      </w:r>
      <w:r w:rsidR="00005E18" w:rsidRPr="00077627">
        <w:rPr>
          <w:b/>
          <w:sz w:val="32"/>
          <w:szCs w:val="32"/>
        </w:rPr>
        <w:t>Quality Improvement Plan</w:t>
      </w:r>
    </w:p>
    <w:p w:rsidR="00005E18" w:rsidRPr="00005E18" w:rsidRDefault="00005E18" w:rsidP="00005E18">
      <w:pPr>
        <w:spacing w:after="0" w:line="240" w:lineRule="auto"/>
        <w:jc w:val="center"/>
        <w:rPr>
          <w:b/>
          <w:sz w:val="32"/>
          <w:szCs w:val="32"/>
        </w:rPr>
      </w:pPr>
      <w:r w:rsidRPr="00005E18">
        <w:rPr>
          <w:b/>
          <w:sz w:val="32"/>
          <w:szCs w:val="32"/>
        </w:rPr>
        <w:t>Signature Page</w:t>
      </w:r>
    </w:p>
    <w:p w:rsidR="00005E18" w:rsidRDefault="00005E18" w:rsidP="00005E18"/>
    <w:p w:rsidR="00005E18" w:rsidRDefault="00005E18" w:rsidP="00005E18">
      <w:pPr>
        <w:spacing w:after="0"/>
      </w:pPr>
      <w:r w:rsidRPr="00005E18">
        <w:t xml:space="preserve">This plan has been approved </w:t>
      </w:r>
      <w:r w:rsidR="00DC3A11">
        <w:t xml:space="preserve">and </w:t>
      </w:r>
      <w:r w:rsidR="00760A86">
        <w:t xml:space="preserve">adopted </w:t>
      </w:r>
      <w:r w:rsidRPr="00005E18">
        <w:t>by the following individuals:</w:t>
      </w:r>
    </w:p>
    <w:p w:rsidR="00005E18" w:rsidRDefault="00005E18" w:rsidP="00005E18">
      <w:pPr>
        <w:spacing w:after="0"/>
      </w:pPr>
    </w:p>
    <w:tbl>
      <w:tblPr>
        <w:tblStyle w:val="TableGrid"/>
        <w:tblW w:w="0" w:type="auto"/>
        <w:tblLook w:val="04A0" w:firstRow="1" w:lastRow="0" w:firstColumn="1" w:lastColumn="0" w:noHBand="0" w:noVBand="1"/>
      </w:tblPr>
      <w:tblGrid>
        <w:gridCol w:w="6048"/>
        <w:gridCol w:w="990"/>
        <w:gridCol w:w="2538"/>
      </w:tblGrid>
      <w:tr w:rsidR="00005E18" w:rsidTr="00D874CD">
        <w:tc>
          <w:tcPr>
            <w:tcW w:w="6048" w:type="dxa"/>
            <w:tcBorders>
              <w:top w:val="nil"/>
              <w:left w:val="nil"/>
              <w:bottom w:val="single" w:sz="4" w:space="0" w:color="auto"/>
              <w:right w:val="nil"/>
            </w:tcBorders>
          </w:tcPr>
          <w:p w:rsidR="0069175A" w:rsidRPr="0069175A" w:rsidRDefault="0069175A" w:rsidP="00005E18">
            <w:pPr>
              <w:rPr>
                <w:color w:val="FF0000"/>
              </w:rPr>
            </w:pPr>
          </w:p>
          <w:p w:rsidR="0069175A" w:rsidRPr="0069175A" w:rsidRDefault="00005E18" w:rsidP="00005E18">
            <w:pPr>
              <w:rPr>
                <w:rFonts w:ascii="Freestyle Script" w:hAnsi="Freestyle Script"/>
                <w:color w:val="FF0000"/>
              </w:rPr>
            </w:pPr>
            <w:r w:rsidRPr="0069175A">
              <w:rPr>
                <w:rFonts w:ascii="Freestyle Script" w:hAnsi="Freestyle Script"/>
                <w:color w:val="FF0000"/>
              </w:rPr>
              <w:t>Signature</w:t>
            </w:r>
          </w:p>
        </w:tc>
        <w:tc>
          <w:tcPr>
            <w:tcW w:w="990" w:type="dxa"/>
            <w:tcBorders>
              <w:top w:val="nil"/>
              <w:left w:val="nil"/>
              <w:bottom w:val="nil"/>
              <w:right w:val="nil"/>
            </w:tcBorders>
          </w:tcPr>
          <w:p w:rsidR="00005E18" w:rsidRPr="00BE5303" w:rsidRDefault="00005E18" w:rsidP="00005E18"/>
        </w:tc>
        <w:tc>
          <w:tcPr>
            <w:tcW w:w="2538" w:type="dxa"/>
            <w:tcBorders>
              <w:top w:val="nil"/>
              <w:left w:val="nil"/>
              <w:bottom w:val="single" w:sz="4" w:space="0" w:color="auto"/>
              <w:right w:val="nil"/>
            </w:tcBorders>
          </w:tcPr>
          <w:p w:rsidR="0069175A" w:rsidRPr="0069175A" w:rsidRDefault="0069175A" w:rsidP="00005E18">
            <w:pPr>
              <w:rPr>
                <w:color w:val="FF0000"/>
              </w:rPr>
            </w:pPr>
          </w:p>
          <w:p w:rsidR="00005E18" w:rsidRPr="0069175A" w:rsidRDefault="00005E18" w:rsidP="00005E18">
            <w:pPr>
              <w:rPr>
                <w:color w:val="FF0000"/>
              </w:rPr>
            </w:pPr>
            <w:r w:rsidRPr="0069175A">
              <w:rPr>
                <w:color w:val="FF0000"/>
              </w:rPr>
              <w:t>xx/xx/xxxx</w:t>
            </w:r>
          </w:p>
        </w:tc>
      </w:tr>
      <w:tr w:rsidR="00005E18" w:rsidTr="00D874CD">
        <w:tc>
          <w:tcPr>
            <w:tcW w:w="6048" w:type="dxa"/>
            <w:tcBorders>
              <w:left w:val="nil"/>
              <w:bottom w:val="nil"/>
              <w:right w:val="nil"/>
            </w:tcBorders>
          </w:tcPr>
          <w:p w:rsidR="00005E18" w:rsidRPr="0069175A" w:rsidRDefault="00005E18" w:rsidP="00005E18">
            <w:pPr>
              <w:rPr>
                <w:color w:val="FF0000"/>
              </w:rPr>
            </w:pPr>
            <w:r w:rsidRPr="0069175A">
              <w:rPr>
                <w:color w:val="FF0000"/>
              </w:rPr>
              <w:t>Name and title</w:t>
            </w:r>
            <w:r w:rsidR="00EA4B71">
              <w:rPr>
                <w:color w:val="FF0000"/>
              </w:rPr>
              <w:t xml:space="preserve"> (Health Commissioner/Agency Director)</w:t>
            </w:r>
          </w:p>
        </w:tc>
        <w:tc>
          <w:tcPr>
            <w:tcW w:w="990" w:type="dxa"/>
            <w:tcBorders>
              <w:top w:val="nil"/>
              <w:left w:val="nil"/>
              <w:bottom w:val="nil"/>
              <w:right w:val="nil"/>
            </w:tcBorders>
          </w:tcPr>
          <w:p w:rsidR="00005E18" w:rsidRPr="00BE5303" w:rsidRDefault="00005E18" w:rsidP="00005E18"/>
        </w:tc>
        <w:tc>
          <w:tcPr>
            <w:tcW w:w="2538" w:type="dxa"/>
            <w:tcBorders>
              <w:left w:val="nil"/>
              <w:bottom w:val="nil"/>
              <w:right w:val="nil"/>
            </w:tcBorders>
          </w:tcPr>
          <w:p w:rsidR="00005E18" w:rsidRPr="0069175A" w:rsidRDefault="00AD232F" w:rsidP="00005E18">
            <w:pPr>
              <w:rPr>
                <w:color w:val="FF0000"/>
              </w:rPr>
            </w:pPr>
            <w:r>
              <w:rPr>
                <w:color w:val="FF0000"/>
              </w:rPr>
              <w:t>Date</w:t>
            </w:r>
          </w:p>
        </w:tc>
      </w:tr>
      <w:tr w:rsidR="00005E18" w:rsidTr="00D874CD">
        <w:tc>
          <w:tcPr>
            <w:tcW w:w="6048" w:type="dxa"/>
            <w:tcBorders>
              <w:top w:val="nil"/>
              <w:left w:val="nil"/>
              <w:right w:val="nil"/>
            </w:tcBorders>
          </w:tcPr>
          <w:p w:rsidR="00005E18" w:rsidRDefault="00005E18" w:rsidP="00005E18"/>
          <w:p w:rsidR="0069175A" w:rsidRDefault="0069175A" w:rsidP="00005E18"/>
          <w:p w:rsidR="0069175A" w:rsidRDefault="0069175A" w:rsidP="00005E18">
            <w:r w:rsidRPr="0069175A">
              <w:rPr>
                <w:rFonts w:ascii="Freestyle Script" w:hAnsi="Freestyle Script"/>
                <w:color w:val="FF0000"/>
              </w:rPr>
              <w:t>Signature</w:t>
            </w:r>
          </w:p>
        </w:tc>
        <w:tc>
          <w:tcPr>
            <w:tcW w:w="990" w:type="dxa"/>
            <w:tcBorders>
              <w:top w:val="nil"/>
              <w:left w:val="nil"/>
              <w:bottom w:val="nil"/>
              <w:right w:val="nil"/>
            </w:tcBorders>
          </w:tcPr>
          <w:p w:rsidR="00005E18" w:rsidRDefault="00005E18" w:rsidP="00005E18"/>
        </w:tc>
        <w:tc>
          <w:tcPr>
            <w:tcW w:w="2538" w:type="dxa"/>
            <w:tcBorders>
              <w:top w:val="nil"/>
              <w:left w:val="nil"/>
              <w:right w:val="nil"/>
            </w:tcBorders>
          </w:tcPr>
          <w:p w:rsidR="00005E18" w:rsidRDefault="00005E18" w:rsidP="00005E18"/>
          <w:p w:rsidR="0069175A" w:rsidRDefault="0069175A" w:rsidP="00005E18"/>
          <w:p w:rsidR="0069175A" w:rsidRDefault="0069175A" w:rsidP="00005E18">
            <w:r w:rsidRPr="0069175A">
              <w:rPr>
                <w:color w:val="FF0000"/>
              </w:rPr>
              <w:t>xx/xx/xxxx</w:t>
            </w:r>
          </w:p>
        </w:tc>
      </w:tr>
      <w:tr w:rsidR="00005E18" w:rsidTr="00D874CD">
        <w:tc>
          <w:tcPr>
            <w:tcW w:w="6048" w:type="dxa"/>
            <w:tcBorders>
              <w:left w:val="nil"/>
              <w:bottom w:val="nil"/>
              <w:right w:val="nil"/>
            </w:tcBorders>
          </w:tcPr>
          <w:p w:rsidR="00005E18" w:rsidRDefault="0069175A" w:rsidP="00005E18">
            <w:r w:rsidRPr="0069175A">
              <w:rPr>
                <w:color w:val="FF0000"/>
              </w:rPr>
              <w:t>Name and title</w:t>
            </w:r>
            <w:r w:rsidR="00EA4B71">
              <w:rPr>
                <w:color w:val="FF0000"/>
              </w:rPr>
              <w:t xml:space="preserve"> (Board of Health </w:t>
            </w:r>
            <w:r w:rsidR="00B036BD">
              <w:rPr>
                <w:color w:val="FF0000"/>
              </w:rPr>
              <w:t>Chairperson</w:t>
            </w:r>
            <w:r w:rsidR="00EA4B71">
              <w:rPr>
                <w:color w:val="FF0000"/>
              </w:rPr>
              <w:t>)</w:t>
            </w:r>
          </w:p>
        </w:tc>
        <w:tc>
          <w:tcPr>
            <w:tcW w:w="990" w:type="dxa"/>
            <w:tcBorders>
              <w:top w:val="nil"/>
              <w:left w:val="nil"/>
              <w:bottom w:val="nil"/>
              <w:right w:val="nil"/>
            </w:tcBorders>
          </w:tcPr>
          <w:p w:rsidR="00005E18" w:rsidRDefault="00005E18" w:rsidP="00005E18"/>
        </w:tc>
        <w:tc>
          <w:tcPr>
            <w:tcW w:w="2538" w:type="dxa"/>
            <w:tcBorders>
              <w:left w:val="nil"/>
              <w:bottom w:val="nil"/>
              <w:right w:val="nil"/>
            </w:tcBorders>
          </w:tcPr>
          <w:p w:rsidR="00005E18" w:rsidRPr="00AD232F" w:rsidRDefault="00AD232F" w:rsidP="00005E18">
            <w:pPr>
              <w:rPr>
                <w:color w:val="FF0000"/>
              </w:rPr>
            </w:pPr>
            <w:r w:rsidRPr="00AD232F">
              <w:rPr>
                <w:color w:val="FF0000"/>
              </w:rPr>
              <w:t>Date</w:t>
            </w:r>
          </w:p>
        </w:tc>
      </w:tr>
      <w:tr w:rsidR="0069175A" w:rsidTr="00D874CD">
        <w:tc>
          <w:tcPr>
            <w:tcW w:w="6048" w:type="dxa"/>
            <w:tcBorders>
              <w:top w:val="nil"/>
              <w:left w:val="nil"/>
              <w:right w:val="nil"/>
            </w:tcBorders>
          </w:tcPr>
          <w:p w:rsidR="0069175A" w:rsidRDefault="0069175A" w:rsidP="00005E18">
            <w:pPr>
              <w:rPr>
                <w:color w:val="FF0000"/>
              </w:rPr>
            </w:pPr>
          </w:p>
          <w:p w:rsidR="0069175A" w:rsidRDefault="0069175A" w:rsidP="00005E18">
            <w:pPr>
              <w:rPr>
                <w:color w:val="FF0000"/>
              </w:rPr>
            </w:pPr>
          </w:p>
          <w:p w:rsidR="0069175A" w:rsidRPr="0069175A" w:rsidRDefault="0069175A" w:rsidP="00005E18">
            <w:pPr>
              <w:rPr>
                <w:color w:val="FF0000"/>
              </w:rPr>
            </w:pPr>
            <w:r w:rsidRPr="0069175A">
              <w:rPr>
                <w:rFonts w:ascii="Freestyle Script" w:hAnsi="Freestyle Script"/>
                <w:color w:val="FF0000"/>
              </w:rPr>
              <w:t>Signature</w:t>
            </w:r>
          </w:p>
        </w:tc>
        <w:tc>
          <w:tcPr>
            <w:tcW w:w="990" w:type="dxa"/>
            <w:tcBorders>
              <w:top w:val="nil"/>
              <w:left w:val="nil"/>
              <w:bottom w:val="nil"/>
              <w:right w:val="nil"/>
            </w:tcBorders>
          </w:tcPr>
          <w:p w:rsidR="0069175A" w:rsidRDefault="0069175A" w:rsidP="00005E18"/>
        </w:tc>
        <w:tc>
          <w:tcPr>
            <w:tcW w:w="2538" w:type="dxa"/>
            <w:tcBorders>
              <w:top w:val="nil"/>
              <w:left w:val="nil"/>
              <w:right w:val="nil"/>
            </w:tcBorders>
          </w:tcPr>
          <w:p w:rsidR="0069175A" w:rsidRPr="00AD232F" w:rsidRDefault="0069175A" w:rsidP="00005E18">
            <w:pPr>
              <w:rPr>
                <w:color w:val="FF0000"/>
              </w:rPr>
            </w:pPr>
          </w:p>
          <w:p w:rsidR="0069175A" w:rsidRPr="00AD232F" w:rsidRDefault="0069175A" w:rsidP="00005E18">
            <w:pPr>
              <w:rPr>
                <w:color w:val="FF0000"/>
              </w:rPr>
            </w:pPr>
          </w:p>
          <w:p w:rsidR="0069175A" w:rsidRPr="00AD232F" w:rsidRDefault="0069175A" w:rsidP="00005E18">
            <w:pPr>
              <w:rPr>
                <w:color w:val="FF0000"/>
              </w:rPr>
            </w:pPr>
            <w:r w:rsidRPr="00AD232F">
              <w:rPr>
                <w:color w:val="FF0000"/>
              </w:rPr>
              <w:t>xx/xx/xxxx</w:t>
            </w:r>
          </w:p>
        </w:tc>
      </w:tr>
      <w:tr w:rsidR="0069175A" w:rsidTr="00D874CD">
        <w:tc>
          <w:tcPr>
            <w:tcW w:w="6048" w:type="dxa"/>
            <w:tcBorders>
              <w:left w:val="nil"/>
              <w:bottom w:val="nil"/>
              <w:right w:val="nil"/>
            </w:tcBorders>
          </w:tcPr>
          <w:p w:rsidR="00EA4B71" w:rsidRDefault="00EA4B71" w:rsidP="00005E18">
            <w:pPr>
              <w:rPr>
                <w:color w:val="FF0000"/>
              </w:rPr>
            </w:pPr>
            <w:r>
              <w:rPr>
                <w:color w:val="FF0000"/>
              </w:rPr>
              <w:t>Name/</w:t>
            </w:r>
            <w:r w:rsidR="0069175A" w:rsidRPr="0069175A">
              <w:rPr>
                <w:color w:val="FF0000"/>
              </w:rPr>
              <w:t xml:space="preserve"> title</w:t>
            </w:r>
            <w:r>
              <w:rPr>
                <w:color w:val="FF0000"/>
              </w:rPr>
              <w:t xml:space="preserve"> </w:t>
            </w:r>
          </w:p>
          <w:p w:rsidR="0069175A" w:rsidRPr="0069175A" w:rsidRDefault="00EA4B71" w:rsidP="00005E18">
            <w:pPr>
              <w:rPr>
                <w:color w:val="FF0000"/>
              </w:rPr>
            </w:pPr>
            <w:r>
              <w:rPr>
                <w:color w:val="FF0000"/>
              </w:rPr>
              <w:t xml:space="preserve">Optional  (Cincinnati Primary Care of Directors – </w:t>
            </w:r>
            <w:r w:rsidR="00B036BD">
              <w:rPr>
                <w:color w:val="FF0000"/>
              </w:rPr>
              <w:t>Chairperson</w:t>
            </w:r>
            <w:bookmarkStart w:id="0" w:name="_GoBack"/>
            <w:bookmarkEnd w:id="0"/>
            <w:r>
              <w:rPr>
                <w:color w:val="FF0000"/>
              </w:rPr>
              <w:t xml:space="preserve">) </w:t>
            </w:r>
          </w:p>
        </w:tc>
        <w:tc>
          <w:tcPr>
            <w:tcW w:w="990" w:type="dxa"/>
            <w:tcBorders>
              <w:top w:val="nil"/>
              <w:left w:val="nil"/>
              <w:bottom w:val="nil"/>
              <w:right w:val="nil"/>
            </w:tcBorders>
          </w:tcPr>
          <w:p w:rsidR="0069175A" w:rsidRDefault="0069175A" w:rsidP="00005E18"/>
        </w:tc>
        <w:tc>
          <w:tcPr>
            <w:tcW w:w="2538" w:type="dxa"/>
            <w:tcBorders>
              <w:left w:val="nil"/>
              <w:bottom w:val="nil"/>
              <w:right w:val="nil"/>
            </w:tcBorders>
          </w:tcPr>
          <w:p w:rsidR="0069175A" w:rsidRPr="00AD232F" w:rsidRDefault="00AD232F" w:rsidP="00005E18">
            <w:pPr>
              <w:rPr>
                <w:color w:val="FF0000"/>
              </w:rPr>
            </w:pPr>
            <w:r w:rsidRPr="00AD232F">
              <w:rPr>
                <w:color w:val="FF0000"/>
              </w:rPr>
              <w:t>Date</w:t>
            </w:r>
          </w:p>
        </w:tc>
      </w:tr>
      <w:tr w:rsidR="0069175A" w:rsidTr="00D874CD">
        <w:tc>
          <w:tcPr>
            <w:tcW w:w="6048" w:type="dxa"/>
            <w:tcBorders>
              <w:top w:val="nil"/>
              <w:left w:val="nil"/>
              <w:bottom w:val="nil"/>
              <w:right w:val="nil"/>
            </w:tcBorders>
          </w:tcPr>
          <w:p w:rsidR="0069175A" w:rsidRPr="0069175A" w:rsidRDefault="0069175A" w:rsidP="00005E18">
            <w:pPr>
              <w:rPr>
                <w:color w:val="FF0000"/>
              </w:rPr>
            </w:pPr>
          </w:p>
        </w:tc>
        <w:tc>
          <w:tcPr>
            <w:tcW w:w="990" w:type="dxa"/>
            <w:tcBorders>
              <w:top w:val="nil"/>
              <w:left w:val="nil"/>
              <w:bottom w:val="nil"/>
              <w:right w:val="nil"/>
            </w:tcBorders>
          </w:tcPr>
          <w:p w:rsidR="0069175A" w:rsidRDefault="0069175A" w:rsidP="00005E18"/>
        </w:tc>
        <w:tc>
          <w:tcPr>
            <w:tcW w:w="2538" w:type="dxa"/>
            <w:tcBorders>
              <w:top w:val="nil"/>
              <w:left w:val="nil"/>
              <w:bottom w:val="nil"/>
              <w:right w:val="nil"/>
            </w:tcBorders>
          </w:tcPr>
          <w:p w:rsidR="0069175A" w:rsidRDefault="0069175A" w:rsidP="00005E18"/>
        </w:tc>
      </w:tr>
    </w:tbl>
    <w:p w:rsidR="0066561C" w:rsidRDefault="0066561C" w:rsidP="00005E18">
      <w:pPr>
        <w:spacing w:after="0" w:line="240" w:lineRule="auto"/>
        <w:rPr>
          <w:color w:val="FF0000"/>
        </w:rPr>
      </w:pPr>
    </w:p>
    <w:tbl>
      <w:tblPr>
        <w:tblStyle w:val="TableGrid"/>
        <w:tblW w:w="0" w:type="auto"/>
        <w:tblLook w:val="04A0" w:firstRow="1" w:lastRow="0" w:firstColumn="1" w:lastColumn="0" w:noHBand="0" w:noVBand="1"/>
      </w:tblPr>
      <w:tblGrid>
        <w:gridCol w:w="6048"/>
        <w:gridCol w:w="990"/>
        <w:gridCol w:w="2538"/>
      </w:tblGrid>
      <w:tr w:rsidR="00EA4B71" w:rsidRPr="0069175A" w:rsidTr="00EA4B71">
        <w:tc>
          <w:tcPr>
            <w:tcW w:w="6048" w:type="dxa"/>
            <w:tcBorders>
              <w:top w:val="nil"/>
              <w:left w:val="nil"/>
              <w:bottom w:val="single" w:sz="4" w:space="0" w:color="auto"/>
              <w:right w:val="nil"/>
            </w:tcBorders>
          </w:tcPr>
          <w:p w:rsidR="00EA4B71" w:rsidRPr="0069175A" w:rsidRDefault="00EA4B71" w:rsidP="00EA4B71">
            <w:pPr>
              <w:rPr>
                <w:color w:val="FF0000"/>
              </w:rPr>
            </w:pPr>
          </w:p>
          <w:p w:rsidR="00EA4B71" w:rsidRPr="0069175A" w:rsidRDefault="00EA4B71" w:rsidP="00EA4B71">
            <w:pPr>
              <w:rPr>
                <w:rFonts w:ascii="Freestyle Script" w:hAnsi="Freestyle Script"/>
                <w:color w:val="FF0000"/>
              </w:rPr>
            </w:pPr>
            <w:r w:rsidRPr="0069175A">
              <w:rPr>
                <w:rFonts w:ascii="Freestyle Script" w:hAnsi="Freestyle Script"/>
                <w:color w:val="FF0000"/>
              </w:rPr>
              <w:t>Signature</w:t>
            </w:r>
          </w:p>
        </w:tc>
        <w:tc>
          <w:tcPr>
            <w:tcW w:w="990" w:type="dxa"/>
            <w:tcBorders>
              <w:top w:val="nil"/>
              <w:left w:val="nil"/>
              <w:bottom w:val="nil"/>
              <w:right w:val="nil"/>
            </w:tcBorders>
          </w:tcPr>
          <w:p w:rsidR="00EA4B71" w:rsidRPr="00BE5303" w:rsidRDefault="00EA4B71" w:rsidP="00EA4B71"/>
        </w:tc>
        <w:tc>
          <w:tcPr>
            <w:tcW w:w="2538" w:type="dxa"/>
            <w:tcBorders>
              <w:top w:val="nil"/>
              <w:left w:val="nil"/>
              <w:bottom w:val="single" w:sz="4" w:space="0" w:color="auto"/>
              <w:right w:val="nil"/>
            </w:tcBorders>
          </w:tcPr>
          <w:p w:rsidR="00EA4B71" w:rsidRPr="0069175A" w:rsidRDefault="00EA4B71" w:rsidP="00EA4B71">
            <w:pPr>
              <w:rPr>
                <w:color w:val="FF0000"/>
              </w:rPr>
            </w:pPr>
          </w:p>
          <w:p w:rsidR="00EA4B71" w:rsidRPr="0069175A" w:rsidRDefault="00EA4B71" w:rsidP="00EA4B71">
            <w:pPr>
              <w:rPr>
                <w:color w:val="FF0000"/>
              </w:rPr>
            </w:pPr>
            <w:r w:rsidRPr="0069175A">
              <w:rPr>
                <w:color w:val="FF0000"/>
              </w:rPr>
              <w:t>xx/xx/xxxx</w:t>
            </w:r>
          </w:p>
        </w:tc>
      </w:tr>
      <w:tr w:rsidR="00EA4B71" w:rsidRPr="0069175A" w:rsidTr="00EA4B71">
        <w:tc>
          <w:tcPr>
            <w:tcW w:w="6048" w:type="dxa"/>
            <w:tcBorders>
              <w:left w:val="nil"/>
              <w:bottom w:val="nil"/>
              <w:right w:val="nil"/>
            </w:tcBorders>
          </w:tcPr>
          <w:p w:rsidR="00EA4B71" w:rsidRPr="0069175A" w:rsidRDefault="00EA4B71" w:rsidP="00EA4B71">
            <w:pPr>
              <w:rPr>
                <w:color w:val="FF0000"/>
              </w:rPr>
            </w:pPr>
            <w:r>
              <w:rPr>
                <w:color w:val="FF0000"/>
              </w:rPr>
              <w:t>Name</w:t>
            </w:r>
            <w:r w:rsidRPr="0069175A">
              <w:rPr>
                <w:color w:val="FF0000"/>
              </w:rPr>
              <w:t xml:space="preserve"> </w:t>
            </w:r>
            <w:r>
              <w:rPr>
                <w:color w:val="FF0000"/>
              </w:rPr>
              <w:t>/</w:t>
            </w:r>
            <w:r w:rsidRPr="0069175A">
              <w:rPr>
                <w:color w:val="FF0000"/>
              </w:rPr>
              <w:t>title</w:t>
            </w:r>
            <w:r>
              <w:rPr>
                <w:color w:val="FF0000"/>
              </w:rPr>
              <w:t xml:space="preserve">   (Quality Improvement Council  Coordinator)</w:t>
            </w:r>
          </w:p>
        </w:tc>
        <w:tc>
          <w:tcPr>
            <w:tcW w:w="990" w:type="dxa"/>
            <w:tcBorders>
              <w:top w:val="nil"/>
              <w:left w:val="nil"/>
              <w:bottom w:val="nil"/>
              <w:right w:val="nil"/>
            </w:tcBorders>
          </w:tcPr>
          <w:p w:rsidR="00EA4B71" w:rsidRPr="00BE5303" w:rsidRDefault="00EA4B71" w:rsidP="00EA4B71"/>
        </w:tc>
        <w:tc>
          <w:tcPr>
            <w:tcW w:w="2538" w:type="dxa"/>
            <w:tcBorders>
              <w:left w:val="nil"/>
              <w:bottom w:val="nil"/>
              <w:right w:val="nil"/>
            </w:tcBorders>
          </w:tcPr>
          <w:p w:rsidR="00EA4B71" w:rsidRPr="0069175A" w:rsidRDefault="00EA4B71" w:rsidP="00EA4B71">
            <w:pPr>
              <w:rPr>
                <w:color w:val="FF0000"/>
              </w:rPr>
            </w:pPr>
            <w:r>
              <w:rPr>
                <w:color w:val="FF0000"/>
              </w:rPr>
              <w:t>Date</w:t>
            </w:r>
          </w:p>
        </w:tc>
      </w:tr>
      <w:tr w:rsidR="00EA4B71" w:rsidTr="00EA4B71">
        <w:tc>
          <w:tcPr>
            <w:tcW w:w="6048" w:type="dxa"/>
            <w:tcBorders>
              <w:top w:val="nil"/>
              <w:left w:val="nil"/>
              <w:right w:val="nil"/>
            </w:tcBorders>
          </w:tcPr>
          <w:p w:rsidR="00EA4B71" w:rsidRDefault="00EA4B71" w:rsidP="00EA4B71"/>
          <w:p w:rsidR="00EA4B71" w:rsidRDefault="00EA4B71" w:rsidP="00EA4B71"/>
          <w:p w:rsidR="00EA4B71" w:rsidRDefault="00EA4B71" w:rsidP="00EA4B71">
            <w:r w:rsidRPr="0069175A">
              <w:rPr>
                <w:rFonts w:ascii="Freestyle Script" w:hAnsi="Freestyle Script"/>
                <w:color w:val="FF0000"/>
              </w:rPr>
              <w:t>Signature</w:t>
            </w:r>
          </w:p>
        </w:tc>
        <w:tc>
          <w:tcPr>
            <w:tcW w:w="990" w:type="dxa"/>
            <w:tcBorders>
              <w:top w:val="nil"/>
              <w:left w:val="nil"/>
              <w:bottom w:val="nil"/>
              <w:right w:val="nil"/>
            </w:tcBorders>
          </w:tcPr>
          <w:p w:rsidR="00EA4B71" w:rsidRDefault="00EA4B71" w:rsidP="00EA4B71"/>
        </w:tc>
        <w:tc>
          <w:tcPr>
            <w:tcW w:w="2538" w:type="dxa"/>
            <w:tcBorders>
              <w:top w:val="nil"/>
              <w:left w:val="nil"/>
              <w:right w:val="nil"/>
            </w:tcBorders>
          </w:tcPr>
          <w:p w:rsidR="00EA4B71" w:rsidRDefault="00EA4B71" w:rsidP="00EA4B71"/>
          <w:p w:rsidR="00EA4B71" w:rsidRDefault="00EA4B71" w:rsidP="00EA4B71"/>
          <w:p w:rsidR="00EA4B71" w:rsidRDefault="00EA4B71" w:rsidP="00EA4B71">
            <w:r w:rsidRPr="0069175A">
              <w:rPr>
                <w:color w:val="FF0000"/>
              </w:rPr>
              <w:t>xx/xx/xxxx</w:t>
            </w:r>
          </w:p>
        </w:tc>
      </w:tr>
      <w:tr w:rsidR="00EA4B71" w:rsidRPr="00AD232F" w:rsidTr="00EA4B71">
        <w:tc>
          <w:tcPr>
            <w:tcW w:w="6048" w:type="dxa"/>
            <w:tcBorders>
              <w:left w:val="nil"/>
              <w:bottom w:val="nil"/>
              <w:right w:val="nil"/>
            </w:tcBorders>
          </w:tcPr>
          <w:p w:rsidR="00EA4B71" w:rsidRDefault="00EA4B71" w:rsidP="00EA4B71">
            <w:r>
              <w:rPr>
                <w:color w:val="FF0000"/>
              </w:rPr>
              <w:t>Name/</w:t>
            </w:r>
            <w:r w:rsidRPr="0069175A">
              <w:rPr>
                <w:color w:val="FF0000"/>
              </w:rPr>
              <w:t xml:space="preserve"> title</w:t>
            </w:r>
            <w:r>
              <w:rPr>
                <w:color w:val="FF0000"/>
              </w:rPr>
              <w:t xml:space="preserve"> </w:t>
            </w:r>
          </w:p>
        </w:tc>
        <w:tc>
          <w:tcPr>
            <w:tcW w:w="990" w:type="dxa"/>
            <w:tcBorders>
              <w:top w:val="nil"/>
              <w:left w:val="nil"/>
              <w:bottom w:val="nil"/>
              <w:right w:val="nil"/>
            </w:tcBorders>
          </w:tcPr>
          <w:p w:rsidR="00EA4B71" w:rsidRDefault="00EA4B71" w:rsidP="00EA4B71"/>
        </w:tc>
        <w:tc>
          <w:tcPr>
            <w:tcW w:w="2538" w:type="dxa"/>
            <w:tcBorders>
              <w:left w:val="nil"/>
              <w:bottom w:val="nil"/>
              <w:right w:val="nil"/>
            </w:tcBorders>
          </w:tcPr>
          <w:p w:rsidR="00EA4B71" w:rsidRPr="00AD232F" w:rsidRDefault="00EA4B71" w:rsidP="00EA4B71">
            <w:pPr>
              <w:rPr>
                <w:color w:val="FF0000"/>
              </w:rPr>
            </w:pPr>
            <w:r w:rsidRPr="00AD232F">
              <w:rPr>
                <w:color w:val="FF0000"/>
              </w:rPr>
              <w:t>Date</w:t>
            </w:r>
          </w:p>
        </w:tc>
      </w:tr>
      <w:tr w:rsidR="00EA4B71" w:rsidRPr="00AD232F" w:rsidTr="00EA4B71">
        <w:tc>
          <w:tcPr>
            <w:tcW w:w="6048" w:type="dxa"/>
            <w:tcBorders>
              <w:top w:val="nil"/>
              <w:left w:val="nil"/>
              <w:right w:val="nil"/>
            </w:tcBorders>
          </w:tcPr>
          <w:p w:rsidR="00EA4B71" w:rsidRDefault="00EA4B71" w:rsidP="00EA4B71">
            <w:pPr>
              <w:rPr>
                <w:color w:val="FF0000"/>
              </w:rPr>
            </w:pPr>
          </w:p>
          <w:p w:rsidR="00EA4B71" w:rsidRDefault="00EA4B71" w:rsidP="00EA4B71">
            <w:pPr>
              <w:rPr>
                <w:color w:val="FF0000"/>
              </w:rPr>
            </w:pPr>
          </w:p>
          <w:p w:rsidR="00EA4B71" w:rsidRPr="0069175A" w:rsidRDefault="00EA4B71" w:rsidP="00EA4B71">
            <w:pPr>
              <w:rPr>
                <w:color w:val="FF0000"/>
              </w:rPr>
            </w:pPr>
            <w:r w:rsidRPr="0069175A">
              <w:rPr>
                <w:rFonts w:ascii="Freestyle Script" w:hAnsi="Freestyle Script"/>
                <w:color w:val="FF0000"/>
              </w:rPr>
              <w:t>Signature</w:t>
            </w:r>
          </w:p>
        </w:tc>
        <w:tc>
          <w:tcPr>
            <w:tcW w:w="990" w:type="dxa"/>
            <w:tcBorders>
              <w:top w:val="nil"/>
              <w:left w:val="nil"/>
              <w:bottom w:val="nil"/>
              <w:right w:val="nil"/>
            </w:tcBorders>
          </w:tcPr>
          <w:p w:rsidR="00EA4B71" w:rsidRDefault="00EA4B71" w:rsidP="00EA4B71"/>
        </w:tc>
        <w:tc>
          <w:tcPr>
            <w:tcW w:w="2538" w:type="dxa"/>
            <w:tcBorders>
              <w:top w:val="nil"/>
              <w:left w:val="nil"/>
              <w:right w:val="nil"/>
            </w:tcBorders>
          </w:tcPr>
          <w:p w:rsidR="00EA4B71" w:rsidRPr="00AD232F" w:rsidRDefault="00EA4B71" w:rsidP="00EA4B71">
            <w:pPr>
              <w:rPr>
                <w:color w:val="FF0000"/>
              </w:rPr>
            </w:pPr>
          </w:p>
          <w:p w:rsidR="00EA4B71" w:rsidRPr="00AD232F" w:rsidRDefault="00EA4B71" w:rsidP="00EA4B71">
            <w:pPr>
              <w:rPr>
                <w:color w:val="FF0000"/>
              </w:rPr>
            </w:pPr>
          </w:p>
          <w:p w:rsidR="00EA4B71" w:rsidRPr="00AD232F" w:rsidRDefault="00EA4B71" w:rsidP="00EA4B71">
            <w:pPr>
              <w:rPr>
                <w:color w:val="FF0000"/>
              </w:rPr>
            </w:pPr>
            <w:r w:rsidRPr="00AD232F">
              <w:rPr>
                <w:color w:val="FF0000"/>
              </w:rPr>
              <w:t>xx/xx/xxxx</w:t>
            </w:r>
          </w:p>
        </w:tc>
      </w:tr>
      <w:tr w:rsidR="00EA4B71" w:rsidRPr="00AD232F" w:rsidTr="00EA4B71">
        <w:tc>
          <w:tcPr>
            <w:tcW w:w="6048" w:type="dxa"/>
            <w:tcBorders>
              <w:left w:val="nil"/>
              <w:bottom w:val="nil"/>
              <w:right w:val="nil"/>
            </w:tcBorders>
          </w:tcPr>
          <w:p w:rsidR="00EA4B71" w:rsidRPr="0069175A" w:rsidRDefault="00EA4B71" w:rsidP="00EA4B71">
            <w:pPr>
              <w:rPr>
                <w:color w:val="FF0000"/>
              </w:rPr>
            </w:pPr>
            <w:r>
              <w:rPr>
                <w:color w:val="FF0000"/>
              </w:rPr>
              <w:t>Name/</w:t>
            </w:r>
            <w:r w:rsidRPr="0069175A">
              <w:rPr>
                <w:color w:val="FF0000"/>
              </w:rPr>
              <w:t xml:space="preserve"> title</w:t>
            </w:r>
            <w:r>
              <w:rPr>
                <w:color w:val="FF0000"/>
              </w:rPr>
              <w:t xml:space="preserve"> </w:t>
            </w:r>
          </w:p>
        </w:tc>
        <w:tc>
          <w:tcPr>
            <w:tcW w:w="990" w:type="dxa"/>
            <w:tcBorders>
              <w:top w:val="nil"/>
              <w:left w:val="nil"/>
              <w:bottom w:val="nil"/>
              <w:right w:val="nil"/>
            </w:tcBorders>
          </w:tcPr>
          <w:p w:rsidR="00EA4B71" w:rsidRDefault="00EA4B71" w:rsidP="00EA4B71"/>
        </w:tc>
        <w:tc>
          <w:tcPr>
            <w:tcW w:w="2538" w:type="dxa"/>
            <w:tcBorders>
              <w:left w:val="nil"/>
              <w:bottom w:val="nil"/>
              <w:right w:val="nil"/>
            </w:tcBorders>
          </w:tcPr>
          <w:p w:rsidR="00EA4B71" w:rsidRPr="00AD232F" w:rsidRDefault="00EA4B71" w:rsidP="00EA4B71">
            <w:pPr>
              <w:rPr>
                <w:color w:val="FF0000"/>
              </w:rPr>
            </w:pPr>
            <w:r w:rsidRPr="00AD232F">
              <w:rPr>
                <w:color w:val="FF0000"/>
              </w:rPr>
              <w:t>Date</w:t>
            </w:r>
          </w:p>
        </w:tc>
      </w:tr>
    </w:tbl>
    <w:p w:rsidR="00EA4B71" w:rsidRDefault="00EA4B71" w:rsidP="00005E18">
      <w:pPr>
        <w:spacing w:after="0" w:line="240" w:lineRule="auto"/>
        <w:rPr>
          <w:color w:val="FF0000"/>
        </w:rPr>
      </w:pPr>
    </w:p>
    <w:p w:rsidR="00EA4B71" w:rsidRDefault="00EA4B71" w:rsidP="00005E18">
      <w:pPr>
        <w:spacing w:after="0" w:line="240" w:lineRule="auto"/>
        <w:rPr>
          <w:color w:val="FF0000"/>
        </w:rPr>
      </w:pPr>
    </w:p>
    <w:p w:rsidR="00EA4B71" w:rsidRDefault="00EA4B71" w:rsidP="00005E18">
      <w:pPr>
        <w:spacing w:after="0" w:line="240" w:lineRule="auto"/>
        <w:rPr>
          <w:color w:val="FF0000"/>
        </w:rPr>
      </w:pPr>
    </w:p>
    <w:p w:rsidR="0048458B" w:rsidRDefault="0048458B" w:rsidP="00005E18">
      <w:pPr>
        <w:spacing w:after="0" w:line="240" w:lineRule="auto"/>
        <w:rPr>
          <w:color w:val="FF0000"/>
        </w:rPr>
      </w:pPr>
    </w:p>
    <w:p w:rsidR="0048458B" w:rsidRDefault="0048458B" w:rsidP="00005E18">
      <w:pPr>
        <w:spacing w:after="0" w:line="240" w:lineRule="auto"/>
        <w:rPr>
          <w:color w:val="FF0000"/>
        </w:rPr>
      </w:pPr>
    </w:p>
    <w:p w:rsidR="0048458B" w:rsidRDefault="0048458B" w:rsidP="00005E18">
      <w:pPr>
        <w:spacing w:after="0" w:line="240" w:lineRule="auto"/>
        <w:rPr>
          <w:color w:val="FF0000"/>
        </w:rPr>
      </w:pPr>
    </w:p>
    <w:p w:rsidR="00EA4B71" w:rsidRPr="00457B2B" w:rsidRDefault="00EA4B71" w:rsidP="00005E18">
      <w:pPr>
        <w:spacing w:after="0" w:line="240" w:lineRule="auto"/>
        <w:rPr>
          <w:color w:val="FF0000"/>
        </w:rPr>
      </w:pPr>
    </w:p>
    <w:p w:rsidR="00457B2B" w:rsidRPr="00457B2B" w:rsidRDefault="00457B2B" w:rsidP="00EA4B71">
      <w:pPr>
        <w:pStyle w:val="BlockText"/>
        <w:spacing w:line="276" w:lineRule="auto"/>
        <w:ind w:left="360" w:hanging="360"/>
        <w:rPr>
          <w:rFonts w:asciiTheme="minorHAnsi" w:hAnsiTheme="minorHAnsi"/>
          <w:sz w:val="22"/>
          <w:szCs w:val="22"/>
        </w:rPr>
      </w:pPr>
      <w:r w:rsidRPr="00457B2B">
        <w:rPr>
          <w:rFonts w:asciiTheme="minorHAnsi" w:hAnsiTheme="minorHAnsi"/>
          <w:sz w:val="22"/>
          <w:szCs w:val="22"/>
        </w:rPr>
        <w:t xml:space="preserve">For questions about this plan, </w:t>
      </w:r>
      <w:r w:rsidR="00EA4B71">
        <w:rPr>
          <w:rFonts w:asciiTheme="minorHAnsi" w:hAnsiTheme="minorHAnsi"/>
          <w:sz w:val="22"/>
          <w:szCs w:val="22"/>
        </w:rPr>
        <w:t xml:space="preserve">please </w:t>
      </w:r>
      <w:r w:rsidRPr="00457B2B">
        <w:rPr>
          <w:rFonts w:asciiTheme="minorHAnsi" w:hAnsiTheme="minorHAnsi"/>
          <w:sz w:val="22"/>
          <w:szCs w:val="22"/>
        </w:rPr>
        <w:t xml:space="preserve">contact: </w:t>
      </w:r>
    </w:p>
    <w:p w:rsidR="00457B2B" w:rsidRPr="0066561C" w:rsidRDefault="0066561C" w:rsidP="00005E18">
      <w:pPr>
        <w:spacing w:after="0" w:line="240" w:lineRule="auto"/>
        <w:rPr>
          <w:color w:val="244061" w:themeColor="accent1" w:themeShade="80"/>
        </w:rPr>
      </w:pPr>
      <w:r w:rsidRPr="0066561C">
        <w:rPr>
          <w:color w:val="244061" w:themeColor="accent1" w:themeShade="80"/>
        </w:rPr>
        <w:t>Dr. Regina Hutchins</w:t>
      </w:r>
    </w:p>
    <w:p w:rsidR="0066561C" w:rsidRPr="0066561C" w:rsidRDefault="00EA4B71" w:rsidP="00005E18">
      <w:pPr>
        <w:spacing w:after="0" w:line="240" w:lineRule="auto"/>
        <w:rPr>
          <w:color w:val="244061" w:themeColor="accent1" w:themeShade="80"/>
        </w:rPr>
      </w:pPr>
      <w:r>
        <w:rPr>
          <w:color w:val="244061" w:themeColor="accent1" w:themeShade="80"/>
        </w:rPr>
        <w:t xml:space="preserve">CHD </w:t>
      </w:r>
      <w:r w:rsidR="0066561C" w:rsidRPr="0066561C">
        <w:rPr>
          <w:color w:val="244061" w:themeColor="accent1" w:themeShade="80"/>
        </w:rPr>
        <w:t xml:space="preserve">Accreditation Coordinator – Director </w:t>
      </w:r>
    </w:p>
    <w:p w:rsidR="0066561C" w:rsidRDefault="0066561C" w:rsidP="00005E18">
      <w:pPr>
        <w:spacing w:after="0" w:line="240" w:lineRule="auto"/>
        <w:rPr>
          <w:color w:val="244061" w:themeColor="accent1" w:themeShade="80"/>
        </w:rPr>
      </w:pPr>
      <w:r w:rsidRPr="0066561C">
        <w:rPr>
          <w:color w:val="244061" w:themeColor="accent1" w:themeShade="80"/>
        </w:rPr>
        <w:t xml:space="preserve">Quality Management </w:t>
      </w:r>
    </w:p>
    <w:p w:rsidR="0066561C" w:rsidRDefault="00B036BD" w:rsidP="00005E18">
      <w:pPr>
        <w:spacing w:after="0" w:line="240" w:lineRule="auto"/>
        <w:rPr>
          <w:color w:val="244061" w:themeColor="accent1" w:themeShade="80"/>
        </w:rPr>
      </w:pPr>
      <w:hyperlink r:id="rId9" w:history="1">
        <w:r w:rsidR="0066561C" w:rsidRPr="004C3E98">
          <w:rPr>
            <w:rStyle w:val="Hyperlink"/>
          </w:rPr>
          <w:t>Regina.Hutchins@cincinnati-oh.gov</w:t>
        </w:r>
      </w:hyperlink>
    </w:p>
    <w:p w:rsidR="0066561C" w:rsidRDefault="0066561C" w:rsidP="00005E18">
      <w:pPr>
        <w:spacing w:after="0" w:line="240" w:lineRule="auto"/>
        <w:rPr>
          <w:color w:val="244061" w:themeColor="accent1" w:themeShade="80"/>
        </w:rPr>
      </w:pPr>
    </w:p>
    <w:p w:rsidR="0066561C" w:rsidRPr="0066561C" w:rsidRDefault="0066561C" w:rsidP="00005E18">
      <w:pPr>
        <w:spacing w:after="0" w:line="240" w:lineRule="auto"/>
        <w:rPr>
          <w:color w:val="244061" w:themeColor="accent1" w:themeShade="80"/>
        </w:rPr>
        <w:sectPr w:rsidR="0066561C" w:rsidRPr="0066561C" w:rsidSect="00BD290B">
          <w:footerReference w:type="default" r:id="rId10"/>
          <w:pgSz w:w="12240" w:h="15840"/>
          <w:pgMar w:top="1440" w:right="1440" w:bottom="1440" w:left="1440" w:header="720" w:footer="720" w:gutter="0"/>
          <w:cols w:space="720"/>
          <w:docGrid w:linePitch="360"/>
        </w:sectPr>
      </w:pPr>
    </w:p>
    <w:p w:rsidR="00077627" w:rsidRPr="00077627" w:rsidRDefault="00EA4B71" w:rsidP="00DC3A11">
      <w:pPr>
        <w:spacing w:after="0"/>
        <w:jc w:val="center"/>
        <w:rPr>
          <w:b/>
          <w:sz w:val="32"/>
          <w:szCs w:val="32"/>
        </w:rPr>
      </w:pPr>
      <w:r>
        <w:rPr>
          <w:b/>
          <w:sz w:val="32"/>
          <w:szCs w:val="32"/>
        </w:rPr>
        <w:lastRenderedPageBreak/>
        <w:t xml:space="preserve">Comprehensive </w:t>
      </w:r>
      <w:r w:rsidR="00077627" w:rsidRPr="00077627">
        <w:rPr>
          <w:b/>
          <w:sz w:val="32"/>
          <w:szCs w:val="32"/>
        </w:rPr>
        <w:t>Quality Improvement Plan</w:t>
      </w:r>
    </w:p>
    <w:p w:rsidR="00077627" w:rsidRPr="0066561C" w:rsidRDefault="0066561C" w:rsidP="00DC3A11">
      <w:pPr>
        <w:spacing w:after="0"/>
        <w:jc w:val="center"/>
        <w:rPr>
          <w:b/>
          <w:i/>
          <w:color w:val="244061" w:themeColor="accent1" w:themeShade="80"/>
          <w:sz w:val="32"/>
          <w:szCs w:val="32"/>
        </w:rPr>
      </w:pPr>
      <w:r w:rsidRPr="0066561C">
        <w:rPr>
          <w:b/>
          <w:i/>
          <w:color w:val="244061" w:themeColor="accent1" w:themeShade="80"/>
          <w:sz w:val="32"/>
          <w:szCs w:val="32"/>
        </w:rPr>
        <w:t xml:space="preserve">Cincinnati Health Department </w:t>
      </w:r>
    </w:p>
    <w:p w:rsidR="00077627" w:rsidRDefault="00077627" w:rsidP="00DC3A11"/>
    <w:p w:rsidR="00077627" w:rsidRDefault="00077627" w:rsidP="00DC3A11">
      <w:pPr>
        <w:spacing w:after="0"/>
        <w:rPr>
          <w:b/>
          <w:sz w:val="28"/>
          <w:szCs w:val="28"/>
          <w:u w:val="single"/>
        </w:rPr>
      </w:pPr>
      <w:r w:rsidRPr="005F34D5">
        <w:rPr>
          <w:b/>
          <w:sz w:val="28"/>
          <w:szCs w:val="28"/>
          <w:u w:val="single"/>
        </w:rPr>
        <w:t>Table of Contents</w:t>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p>
    <w:p w:rsidR="005F34D5" w:rsidRPr="00DC3A11" w:rsidRDefault="005F34D5" w:rsidP="00DC3A11">
      <w:pPr>
        <w:spacing w:after="0"/>
        <w:rPr>
          <w:b/>
          <w:u w:val="single"/>
        </w:rPr>
      </w:pPr>
    </w:p>
    <w:p w:rsidR="00077627" w:rsidRPr="00077627" w:rsidRDefault="0066561C" w:rsidP="00DC3A11">
      <w:pPr>
        <w:spacing w:after="0"/>
      </w:pPr>
      <w:r w:rsidRPr="0066561C">
        <w:rPr>
          <w:i/>
        </w:rPr>
        <w:t xml:space="preserve">Cincinnati Health Department </w:t>
      </w:r>
      <w:r w:rsidR="00AA6AA7" w:rsidRPr="0066561C">
        <w:t xml:space="preserve">is </w:t>
      </w:r>
      <w:r w:rsidR="00A4490C" w:rsidRPr="0066561C">
        <w:t xml:space="preserve">committed </w:t>
      </w:r>
      <w:r w:rsidR="00A4490C">
        <w:t xml:space="preserve">to the ongoing improvement of the quality of services it provides. This Quality Improvement Plan serves as the </w:t>
      </w:r>
      <w:r w:rsidR="007F63AA">
        <w:t xml:space="preserve">foundation of </w:t>
      </w:r>
      <w:r w:rsidR="00760A86">
        <w:t xml:space="preserve">this </w:t>
      </w:r>
      <w:r w:rsidR="007F63AA">
        <w:t>commitment</w:t>
      </w:r>
      <w:r w:rsidR="00760A86">
        <w:t>.</w:t>
      </w:r>
    </w:p>
    <w:p w:rsidR="00337995" w:rsidRPr="00077627" w:rsidRDefault="00337995" w:rsidP="00DC3A11">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457B2B" w:rsidTr="00457B2B">
        <w:tc>
          <w:tcPr>
            <w:tcW w:w="9468" w:type="dxa"/>
            <w:tcBorders>
              <w:bottom w:val="single" w:sz="4" w:space="0" w:color="auto"/>
            </w:tcBorders>
          </w:tcPr>
          <w:p w:rsidR="00457B2B" w:rsidRDefault="00457B2B" w:rsidP="00DC3A11">
            <w:pPr>
              <w:spacing w:line="276" w:lineRule="auto"/>
            </w:pPr>
            <w:r>
              <w:t xml:space="preserve">This plan includes the following </w:t>
            </w:r>
            <w:r w:rsidRPr="00AA33F2">
              <w:t>topics</w:t>
            </w:r>
            <w:r>
              <w:t>:</w:t>
            </w:r>
          </w:p>
          <w:p w:rsidR="00457B2B" w:rsidRDefault="00457B2B" w:rsidP="00DC3A11">
            <w:pPr>
              <w:spacing w:line="276" w:lineRule="auto"/>
            </w:pPr>
          </w:p>
          <w:tbl>
            <w:tblPr>
              <w:tblStyle w:val="TableGrid"/>
              <w:tblW w:w="0" w:type="auto"/>
              <w:tblLook w:val="04A0" w:firstRow="1" w:lastRow="0" w:firstColumn="1" w:lastColumn="0" w:noHBand="0" w:noVBand="1"/>
            </w:tblPr>
            <w:tblGrid>
              <w:gridCol w:w="7645"/>
              <w:gridCol w:w="1530"/>
            </w:tblGrid>
            <w:tr w:rsidR="00457B2B" w:rsidTr="00457B2B">
              <w:tc>
                <w:tcPr>
                  <w:tcW w:w="7645" w:type="dxa"/>
                  <w:shd w:val="clear" w:color="auto" w:fill="BFBFBF" w:themeFill="background1" w:themeFillShade="BF"/>
                </w:tcPr>
                <w:p w:rsidR="00457B2B" w:rsidRPr="00A4490C" w:rsidRDefault="00457B2B" w:rsidP="00DC3A11">
                  <w:pPr>
                    <w:spacing w:before="120" w:after="120" w:line="276" w:lineRule="auto"/>
                    <w:jc w:val="center"/>
                    <w:rPr>
                      <w:b/>
                    </w:rPr>
                  </w:pPr>
                  <w:r w:rsidRPr="00A4490C">
                    <w:rPr>
                      <w:b/>
                    </w:rPr>
                    <w:t>Topic</w:t>
                  </w:r>
                </w:p>
              </w:tc>
              <w:tc>
                <w:tcPr>
                  <w:tcW w:w="1530" w:type="dxa"/>
                  <w:shd w:val="clear" w:color="auto" w:fill="BFBFBF" w:themeFill="background1" w:themeFillShade="BF"/>
                </w:tcPr>
                <w:p w:rsidR="00457B2B" w:rsidRPr="00A4490C" w:rsidRDefault="00457B2B" w:rsidP="00DC3A11">
                  <w:pPr>
                    <w:spacing w:before="120" w:after="120" w:line="276" w:lineRule="auto"/>
                    <w:jc w:val="center"/>
                    <w:rPr>
                      <w:b/>
                    </w:rPr>
                  </w:pPr>
                  <w:r w:rsidRPr="00A4490C">
                    <w:rPr>
                      <w:b/>
                    </w:rPr>
                    <w:t>See Page</w:t>
                  </w:r>
                </w:p>
              </w:tc>
            </w:tr>
            <w:tr w:rsidR="00457B2B" w:rsidTr="00457B2B">
              <w:tc>
                <w:tcPr>
                  <w:tcW w:w="7645" w:type="dxa"/>
                </w:tcPr>
                <w:p w:rsidR="00457B2B" w:rsidRDefault="00457B2B" w:rsidP="00DC3A11">
                  <w:pPr>
                    <w:spacing w:line="276" w:lineRule="auto"/>
                  </w:pPr>
                  <w:r>
                    <w:t>Purpose &amp; Introduction</w:t>
                  </w:r>
                </w:p>
              </w:tc>
              <w:tc>
                <w:tcPr>
                  <w:tcW w:w="1530" w:type="dxa"/>
                </w:tcPr>
                <w:p w:rsidR="00457B2B" w:rsidRPr="005F34D5" w:rsidRDefault="00457B2B" w:rsidP="00DC3A11">
                  <w:pPr>
                    <w:spacing w:line="276" w:lineRule="auto"/>
                    <w:jc w:val="center"/>
                    <w:rPr>
                      <w:color w:val="FF0000"/>
                    </w:rPr>
                  </w:pPr>
                  <w:r w:rsidRPr="005F34D5">
                    <w:rPr>
                      <w:color w:val="FF0000"/>
                    </w:rPr>
                    <w:t>x</w:t>
                  </w:r>
                </w:p>
              </w:tc>
            </w:tr>
            <w:tr w:rsidR="00457B2B" w:rsidTr="00457B2B">
              <w:tc>
                <w:tcPr>
                  <w:tcW w:w="7645" w:type="dxa"/>
                </w:tcPr>
                <w:p w:rsidR="00457B2B" w:rsidRDefault="00457B2B" w:rsidP="00DC3A11">
                  <w:pPr>
                    <w:spacing w:line="276" w:lineRule="auto"/>
                  </w:pPr>
                  <w:r>
                    <w:t>Definitions &amp; Acronyms</w:t>
                  </w:r>
                </w:p>
              </w:tc>
              <w:tc>
                <w:tcPr>
                  <w:tcW w:w="1530" w:type="dxa"/>
                </w:tcPr>
                <w:p w:rsidR="00457B2B" w:rsidRPr="005F34D5" w:rsidRDefault="00457B2B" w:rsidP="00DC3A11">
                  <w:pPr>
                    <w:spacing w:line="276" w:lineRule="auto"/>
                    <w:jc w:val="center"/>
                    <w:rPr>
                      <w:color w:val="FF0000"/>
                    </w:rPr>
                  </w:pPr>
                  <w:r w:rsidRPr="005F34D5">
                    <w:rPr>
                      <w:color w:val="FF0000"/>
                    </w:rPr>
                    <w:t>x</w:t>
                  </w:r>
                </w:p>
              </w:tc>
            </w:tr>
            <w:tr w:rsidR="00457B2B" w:rsidTr="00457B2B">
              <w:tc>
                <w:tcPr>
                  <w:tcW w:w="7645" w:type="dxa"/>
                </w:tcPr>
                <w:p w:rsidR="00457B2B" w:rsidRDefault="00457B2B" w:rsidP="00DC3A11">
                  <w:pPr>
                    <w:spacing w:line="276" w:lineRule="auto"/>
                  </w:pPr>
                  <w:r>
                    <w:t xml:space="preserve">Description of Quality in </w:t>
                  </w:r>
                  <w:r w:rsidRPr="00555C03">
                    <w:t>Agency</w:t>
                  </w:r>
                </w:p>
              </w:tc>
              <w:tc>
                <w:tcPr>
                  <w:tcW w:w="1530" w:type="dxa"/>
                </w:tcPr>
                <w:p w:rsidR="00457B2B" w:rsidRPr="005F34D5" w:rsidRDefault="00457B2B" w:rsidP="00DC3A11">
                  <w:pPr>
                    <w:spacing w:line="276" w:lineRule="auto"/>
                    <w:jc w:val="center"/>
                    <w:rPr>
                      <w:color w:val="FF0000"/>
                    </w:rPr>
                  </w:pPr>
                  <w:r w:rsidRPr="005F34D5">
                    <w:rPr>
                      <w:color w:val="FF0000"/>
                    </w:rPr>
                    <w:t>x</w:t>
                  </w:r>
                </w:p>
              </w:tc>
            </w:tr>
            <w:tr w:rsidR="00457B2B" w:rsidTr="00457B2B">
              <w:tc>
                <w:tcPr>
                  <w:tcW w:w="7645" w:type="dxa"/>
                </w:tcPr>
                <w:p w:rsidR="00457B2B" w:rsidRDefault="00457B2B" w:rsidP="00DC3A11">
                  <w:pPr>
                    <w:spacing w:line="276" w:lineRule="auto"/>
                  </w:pPr>
                  <w:r>
                    <w:t>Quality Goals</w:t>
                  </w:r>
                  <w:r w:rsidR="003E6D99">
                    <w:t>, Objectives</w:t>
                  </w:r>
                  <w:r>
                    <w:t>&amp; Implementation</w:t>
                  </w:r>
                </w:p>
              </w:tc>
              <w:tc>
                <w:tcPr>
                  <w:tcW w:w="1530" w:type="dxa"/>
                </w:tcPr>
                <w:p w:rsidR="00457B2B" w:rsidRPr="005F34D5" w:rsidRDefault="00457B2B" w:rsidP="00DC3A11">
                  <w:pPr>
                    <w:spacing w:line="276" w:lineRule="auto"/>
                    <w:jc w:val="center"/>
                    <w:rPr>
                      <w:color w:val="FF0000"/>
                    </w:rPr>
                  </w:pPr>
                  <w:r w:rsidRPr="005F34D5">
                    <w:rPr>
                      <w:color w:val="FF0000"/>
                    </w:rPr>
                    <w:t>x</w:t>
                  </w:r>
                </w:p>
              </w:tc>
            </w:tr>
            <w:tr w:rsidR="00457B2B" w:rsidTr="00457B2B">
              <w:tc>
                <w:tcPr>
                  <w:tcW w:w="7645" w:type="dxa"/>
                </w:tcPr>
                <w:p w:rsidR="00457B2B" w:rsidRDefault="00457B2B" w:rsidP="00DC3A11">
                  <w:pPr>
                    <w:spacing w:line="276" w:lineRule="auto"/>
                  </w:pPr>
                  <w:r>
                    <w:t>Projects</w:t>
                  </w:r>
                </w:p>
              </w:tc>
              <w:tc>
                <w:tcPr>
                  <w:tcW w:w="1530" w:type="dxa"/>
                </w:tcPr>
                <w:p w:rsidR="00457B2B" w:rsidRPr="005F34D5" w:rsidRDefault="00457B2B" w:rsidP="00DC3A11">
                  <w:pPr>
                    <w:spacing w:line="276" w:lineRule="auto"/>
                    <w:jc w:val="center"/>
                    <w:rPr>
                      <w:color w:val="FF0000"/>
                    </w:rPr>
                  </w:pPr>
                  <w:r w:rsidRPr="005F34D5">
                    <w:rPr>
                      <w:color w:val="FF0000"/>
                    </w:rPr>
                    <w:t>x</w:t>
                  </w:r>
                </w:p>
              </w:tc>
            </w:tr>
            <w:tr w:rsidR="00457B2B" w:rsidTr="00457B2B">
              <w:tc>
                <w:tcPr>
                  <w:tcW w:w="7645" w:type="dxa"/>
                </w:tcPr>
                <w:p w:rsidR="00457B2B" w:rsidRDefault="00457B2B" w:rsidP="000374C1">
                  <w:pPr>
                    <w:spacing w:line="276" w:lineRule="auto"/>
                  </w:pPr>
                  <w:r>
                    <w:t>Training</w:t>
                  </w:r>
                </w:p>
              </w:tc>
              <w:tc>
                <w:tcPr>
                  <w:tcW w:w="1530" w:type="dxa"/>
                </w:tcPr>
                <w:p w:rsidR="00457B2B" w:rsidRPr="005F34D5" w:rsidRDefault="00457B2B" w:rsidP="00DC3A11">
                  <w:pPr>
                    <w:spacing w:line="276" w:lineRule="auto"/>
                    <w:jc w:val="center"/>
                    <w:rPr>
                      <w:color w:val="FF0000"/>
                    </w:rPr>
                  </w:pPr>
                  <w:r w:rsidRPr="005F34D5">
                    <w:rPr>
                      <w:color w:val="FF0000"/>
                    </w:rPr>
                    <w:t>x</w:t>
                  </w:r>
                </w:p>
              </w:tc>
            </w:tr>
            <w:tr w:rsidR="00457B2B" w:rsidTr="00457B2B">
              <w:tc>
                <w:tcPr>
                  <w:tcW w:w="7645" w:type="dxa"/>
                </w:tcPr>
                <w:p w:rsidR="00457B2B" w:rsidRDefault="00C35A05" w:rsidP="00C35A05">
                  <w:pPr>
                    <w:spacing w:line="276" w:lineRule="auto"/>
                  </w:pPr>
                  <w:r>
                    <w:t xml:space="preserve">Communication </w:t>
                  </w:r>
                </w:p>
              </w:tc>
              <w:tc>
                <w:tcPr>
                  <w:tcW w:w="1530" w:type="dxa"/>
                </w:tcPr>
                <w:p w:rsidR="00457B2B" w:rsidRPr="005F34D5" w:rsidRDefault="00457B2B" w:rsidP="00DC3A11">
                  <w:pPr>
                    <w:spacing w:line="276" w:lineRule="auto"/>
                    <w:jc w:val="center"/>
                    <w:rPr>
                      <w:color w:val="FF0000"/>
                    </w:rPr>
                  </w:pPr>
                  <w:r w:rsidRPr="005F34D5">
                    <w:rPr>
                      <w:color w:val="FF0000"/>
                    </w:rPr>
                    <w:t>x</w:t>
                  </w:r>
                </w:p>
              </w:tc>
            </w:tr>
            <w:tr w:rsidR="00457B2B" w:rsidTr="00457B2B">
              <w:tc>
                <w:tcPr>
                  <w:tcW w:w="7645" w:type="dxa"/>
                </w:tcPr>
                <w:p w:rsidR="00457B2B" w:rsidRDefault="00C35A05" w:rsidP="000374C1">
                  <w:pPr>
                    <w:spacing w:line="276" w:lineRule="auto"/>
                  </w:pPr>
                  <w:r>
                    <w:t>Monitoring and Evaluation</w:t>
                  </w:r>
                </w:p>
              </w:tc>
              <w:tc>
                <w:tcPr>
                  <w:tcW w:w="1530" w:type="dxa"/>
                </w:tcPr>
                <w:p w:rsidR="00457B2B" w:rsidRPr="005F34D5" w:rsidRDefault="00457B2B" w:rsidP="00DC3A11">
                  <w:pPr>
                    <w:spacing w:line="276" w:lineRule="auto"/>
                    <w:jc w:val="center"/>
                    <w:rPr>
                      <w:color w:val="FF0000"/>
                    </w:rPr>
                  </w:pPr>
                  <w:r w:rsidRPr="005F34D5">
                    <w:rPr>
                      <w:color w:val="FF0000"/>
                    </w:rPr>
                    <w:t>x</w:t>
                  </w:r>
                </w:p>
              </w:tc>
            </w:tr>
            <w:tr w:rsidR="00457B2B" w:rsidTr="00457B2B">
              <w:tc>
                <w:tcPr>
                  <w:tcW w:w="7645" w:type="dxa"/>
                </w:tcPr>
                <w:p w:rsidR="00457B2B" w:rsidRPr="00477957" w:rsidRDefault="00457B2B" w:rsidP="000374C1">
                  <w:pPr>
                    <w:spacing w:line="276" w:lineRule="auto"/>
                    <w:rPr>
                      <w:color w:val="FF0000"/>
                    </w:rPr>
                  </w:pPr>
                  <w:r w:rsidRPr="00477957">
                    <w:rPr>
                      <w:color w:val="FF0000"/>
                    </w:rPr>
                    <w:t>References &amp; Resources</w:t>
                  </w:r>
                </w:p>
              </w:tc>
              <w:tc>
                <w:tcPr>
                  <w:tcW w:w="1530" w:type="dxa"/>
                </w:tcPr>
                <w:p w:rsidR="00457B2B" w:rsidRPr="005F34D5" w:rsidRDefault="00457B2B" w:rsidP="00DC3A11">
                  <w:pPr>
                    <w:jc w:val="center"/>
                    <w:rPr>
                      <w:color w:val="FF0000"/>
                    </w:rPr>
                  </w:pPr>
                  <w:r>
                    <w:rPr>
                      <w:color w:val="FF0000"/>
                    </w:rPr>
                    <w:t>x</w:t>
                  </w:r>
                </w:p>
              </w:tc>
            </w:tr>
            <w:tr w:rsidR="00457B2B" w:rsidTr="00457B2B">
              <w:tc>
                <w:tcPr>
                  <w:tcW w:w="7645" w:type="dxa"/>
                </w:tcPr>
                <w:p w:rsidR="00457B2B" w:rsidRDefault="00457B2B" w:rsidP="000374C1">
                  <w:pPr>
                    <w:spacing w:line="276" w:lineRule="auto"/>
                  </w:pPr>
                  <w:r>
                    <w:t>List of Appendices</w:t>
                  </w:r>
                </w:p>
              </w:tc>
              <w:tc>
                <w:tcPr>
                  <w:tcW w:w="1530" w:type="dxa"/>
                </w:tcPr>
                <w:p w:rsidR="00457B2B" w:rsidRPr="005F34D5" w:rsidRDefault="00457B2B" w:rsidP="00DC3A11">
                  <w:pPr>
                    <w:spacing w:line="276" w:lineRule="auto"/>
                    <w:jc w:val="center"/>
                    <w:rPr>
                      <w:color w:val="FF0000"/>
                    </w:rPr>
                  </w:pPr>
                  <w:r w:rsidRPr="005F34D5">
                    <w:rPr>
                      <w:color w:val="FF0000"/>
                    </w:rPr>
                    <w:t>x</w:t>
                  </w:r>
                </w:p>
              </w:tc>
            </w:tr>
            <w:tr w:rsidR="00457B2B" w:rsidTr="00457B2B">
              <w:tc>
                <w:tcPr>
                  <w:tcW w:w="7645" w:type="dxa"/>
                </w:tcPr>
                <w:p w:rsidR="00457B2B" w:rsidRPr="000374C1" w:rsidRDefault="00457B2B" w:rsidP="003E6D99">
                  <w:pPr>
                    <w:spacing w:line="276" w:lineRule="auto"/>
                    <w:ind w:left="288"/>
                    <w:rPr>
                      <w:color w:val="FF0000"/>
                    </w:rPr>
                  </w:pPr>
                  <w:r w:rsidRPr="000374C1">
                    <w:rPr>
                      <w:color w:val="FF0000"/>
                    </w:rPr>
                    <w:t xml:space="preserve">Appendix X: </w:t>
                  </w:r>
                </w:p>
              </w:tc>
              <w:tc>
                <w:tcPr>
                  <w:tcW w:w="1530" w:type="dxa"/>
                </w:tcPr>
                <w:p w:rsidR="00457B2B" w:rsidRPr="005F34D5" w:rsidRDefault="00457B2B" w:rsidP="00DC3A11">
                  <w:pPr>
                    <w:spacing w:line="276" w:lineRule="auto"/>
                    <w:jc w:val="center"/>
                    <w:rPr>
                      <w:color w:val="FF0000"/>
                    </w:rPr>
                  </w:pPr>
                  <w:r>
                    <w:rPr>
                      <w:color w:val="FF0000"/>
                    </w:rPr>
                    <w:t>x</w:t>
                  </w:r>
                </w:p>
              </w:tc>
            </w:tr>
            <w:tr w:rsidR="00457B2B" w:rsidTr="00457B2B">
              <w:tc>
                <w:tcPr>
                  <w:tcW w:w="7645" w:type="dxa"/>
                </w:tcPr>
                <w:p w:rsidR="00457B2B" w:rsidRPr="000374C1" w:rsidRDefault="00457B2B" w:rsidP="003E6D99">
                  <w:pPr>
                    <w:spacing w:line="276" w:lineRule="auto"/>
                    <w:ind w:left="288"/>
                    <w:rPr>
                      <w:color w:val="FF0000"/>
                    </w:rPr>
                  </w:pPr>
                  <w:r w:rsidRPr="000374C1">
                    <w:rPr>
                      <w:color w:val="FF0000"/>
                    </w:rPr>
                    <w:t xml:space="preserve">Appendix X: </w:t>
                  </w:r>
                </w:p>
              </w:tc>
              <w:tc>
                <w:tcPr>
                  <w:tcW w:w="1530" w:type="dxa"/>
                </w:tcPr>
                <w:p w:rsidR="00457B2B" w:rsidRPr="005F34D5" w:rsidRDefault="00457B2B" w:rsidP="00DC3A11">
                  <w:pPr>
                    <w:spacing w:line="276" w:lineRule="auto"/>
                    <w:jc w:val="center"/>
                    <w:rPr>
                      <w:color w:val="FF0000"/>
                    </w:rPr>
                  </w:pPr>
                  <w:r>
                    <w:rPr>
                      <w:color w:val="FF0000"/>
                    </w:rPr>
                    <w:t>x</w:t>
                  </w:r>
                </w:p>
              </w:tc>
            </w:tr>
            <w:tr w:rsidR="00457B2B" w:rsidTr="00457B2B">
              <w:tc>
                <w:tcPr>
                  <w:tcW w:w="7645" w:type="dxa"/>
                </w:tcPr>
                <w:p w:rsidR="00457B2B" w:rsidRPr="000374C1" w:rsidRDefault="00457B2B" w:rsidP="003E6D99">
                  <w:pPr>
                    <w:spacing w:line="276" w:lineRule="auto"/>
                    <w:ind w:left="288"/>
                    <w:rPr>
                      <w:color w:val="FF0000"/>
                    </w:rPr>
                  </w:pPr>
                  <w:r w:rsidRPr="000374C1">
                    <w:rPr>
                      <w:color w:val="FF0000"/>
                    </w:rPr>
                    <w:t xml:space="preserve">Appendix X: </w:t>
                  </w:r>
                </w:p>
              </w:tc>
              <w:tc>
                <w:tcPr>
                  <w:tcW w:w="1530" w:type="dxa"/>
                </w:tcPr>
                <w:p w:rsidR="00457B2B" w:rsidRPr="005F34D5" w:rsidRDefault="00457B2B" w:rsidP="00DC3A11">
                  <w:pPr>
                    <w:spacing w:line="276" w:lineRule="auto"/>
                    <w:jc w:val="center"/>
                    <w:rPr>
                      <w:color w:val="FF0000"/>
                    </w:rPr>
                  </w:pPr>
                  <w:r>
                    <w:rPr>
                      <w:color w:val="FF0000"/>
                    </w:rPr>
                    <w:t>x</w:t>
                  </w:r>
                </w:p>
              </w:tc>
            </w:tr>
            <w:tr w:rsidR="00457B2B" w:rsidTr="00457B2B">
              <w:tc>
                <w:tcPr>
                  <w:tcW w:w="7645" w:type="dxa"/>
                </w:tcPr>
                <w:p w:rsidR="00457B2B" w:rsidRPr="000374C1" w:rsidRDefault="00457B2B" w:rsidP="000374C1">
                  <w:pPr>
                    <w:spacing w:line="276" w:lineRule="auto"/>
                    <w:ind w:left="288"/>
                    <w:rPr>
                      <w:color w:val="FF0000"/>
                    </w:rPr>
                  </w:pPr>
                  <w:r w:rsidRPr="000374C1">
                    <w:rPr>
                      <w:color w:val="FF0000"/>
                    </w:rPr>
                    <w:t>Add or delete as needed</w:t>
                  </w:r>
                </w:p>
              </w:tc>
              <w:tc>
                <w:tcPr>
                  <w:tcW w:w="1530" w:type="dxa"/>
                </w:tcPr>
                <w:p w:rsidR="00457B2B" w:rsidRDefault="00457B2B" w:rsidP="00DC3A11">
                  <w:pPr>
                    <w:jc w:val="center"/>
                    <w:rPr>
                      <w:color w:val="FF0000"/>
                    </w:rPr>
                  </w:pPr>
                </w:p>
              </w:tc>
            </w:tr>
          </w:tbl>
          <w:p w:rsidR="00457B2B" w:rsidRPr="00337995" w:rsidRDefault="00457B2B" w:rsidP="00DC3A11">
            <w:pPr>
              <w:spacing w:line="276" w:lineRule="auto"/>
              <w:rPr>
                <w:sz w:val="8"/>
                <w:szCs w:val="8"/>
              </w:rPr>
            </w:pPr>
          </w:p>
          <w:p w:rsidR="00457B2B" w:rsidRPr="00337995" w:rsidRDefault="00457B2B" w:rsidP="00DC3A11">
            <w:pPr>
              <w:spacing w:line="276" w:lineRule="auto"/>
              <w:rPr>
                <w:sz w:val="8"/>
                <w:szCs w:val="8"/>
              </w:rPr>
            </w:pPr>
          </w:p>
        </w:tc>
      </w:tr>
    </w:tbl>
    <w:p w:rsidR="00337995" w:rsidRDefault="00337995" w:rsidP="00DC3A11">
      <w:pPr>
        <w:spacing w:after="0"/>
        <w:sectPr w:rsidR="00337995" w:rsidSect="00BD290B">
          <w:pgSz w:w="12240" w:h="15840"/>
          <w:pgMar w:top="1440" w:right="1440" w:bottom="1440" w:left="1440" w:header="720" w:footer="720" w:gutter="0"/>
          <w:cols w:space="720"/>
          <w:docGrid w:linePitch="360"/>
        </w:sectPr>
      </w:pPr>
    </w:p>
    <w:p w:rsidR="00077627" w:rsidRPr="005A7CE6" w:rsidRDefault="00077627" w:rsidP="00077627">
      <w:pPr>
        <w:spacing w:after="0"/>
        <w:rPr>
          <w:b/>
          <w:sz w:val="24"/>
          <w:szCs w:val="24"/>
          <w:u w:val="single"/>
        </w:rPr>
      </w:pPr>
      <w:r w:rsidRPr="005A7CE6">
        <w:rPr>
          <w:b/>
          <w:sz w:val="24"/>
          <w:szCs w:val="24"/>
          <w:u w:val="single"/>
        </w:rPr>
        <w:lastRenderedPageBreak/>
        <w:t>Purpose &amp; Introduction</w:t>
      </w:r>
      <w:r w:rsidR="00FE007E" w:rsidRPr="005A7CE6">
        <w:rPr>
          <w:b/>
          <w:sz w:val="24"/>
          <w:szCs w:val="24"/>
          <w:u w:val="single"/>
        </w:rPr>
        <w:tab/>
      </w:r>
      <w:r w:rsidR="00FE007E" w:rsidRPr="005A7CE6">
        <w:rPr>
          <w:b/>
          <w:sz w:val="24"/>
          <w:szCs w:val="24"/>
          <w:u w:val="single"/>
        </w:rPr>
        <w:tab/>
      </w:r>
      <w:r w:rsidR="00FE007E" w:rsidRPr="005A7CE6">
        <w:rPr>
          <w:b/>
          <w:sz w:val="24"/>
          <w:szCs w:val="24"/>
          <w:u w:val="single"/>
        </w:rPr>
        <w:tab/>
      </w:r>
      <w:r w:rsidR="00FE007E" w:rsidRPr="005A7CE6">
        <w:rPr>
          <w:b/>
          <w:sz w:val="24"/>
          <w:szCs w:val="24"/>
          <w:u w:val="single"/>
        </w:rPr>
        <w:tab/>
      </w:r>
      <w:r w:rsidR="00FE007E" w:rsidRPr="005A7CE6">
        <w:rPr>
          <w:b/>
          <w:sz w:val="24"/>
          <w:szCs w:val="24"/>
          <w:u w:val="single"/>
        </w:rPr>
        <w:tab/>
      </w:r>
      <w:r w:rsidR="00FE007E" w:rsidRPr="005A7CE6">
        <w:rPr>
          <w:b/>
          <w:sz w:val="24"/>
          <w:szCs w:val="24"/>
          <w:u w:val="single"/>
        </w:rPr>
        <w:tab/>
      </w:r>
      <w:r w:rsidR="00FE007E" w:rsidRPr="005A7CE6">
        <w:rPr>
          <w:b/>
          <w:sz w:val="24"/>
          <w:szCs w:val="24"/>
          <w:u w:val="single"/>
        </w:rPr>
        <w:tab/>
      </w:r>
      <w:r w:rsidR="00FE007E" w:rsidRPr="005A7CE6">
        <w:rPr>
          <w:b/>
          <w:sz w:val="24"/>
          <w:szCs w:val="24"/>
          <w:u w:val="single"/>
        </w:rPr>
        <w:tab/>
      </w:r>
      <w:r w:rsidR="00FE007E" w:rsidRPr="005A7CE6">
        <w:rPr>
          <w:b/>
          <w:sz w:val="24"/>
          <w:szCs w:val="24"/>
          <w:u w:val="single"/>
        </w:rPr>
        <w:tab/>
      </w:r>
      <w:r w:rsidR="00FE007E" w:rsidRPr="005A7CE6">
        <w:rPr>
          <w:b/>
          <w:sz w:val="24"/>
          <w:szCs w:val="24"/>
          <w:u w:val="single"/>
        </w:rPr>
        <w:tab/>
      </w:r>
    </w:p>
    <w:p w:rsidR="00560016" w:rsidRPr="005A7CE6" w:rsidRDefault="00560016" w:rsidP="00077627">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077627" w:rsidRPr="005A7CE6" w:rsidTr="00201CF5">
        <w:tc>
          <w:tcPr>
            <w:tcW w:w="1638" w:type="dxa"/>
          </w:tcPr>
          <w:p w:rsidR="00077627" w:rsidRPr="005A7CE6" w:rsidRDefault="00F7292F" w:rsidP="00DC3A11">
            <w:pPr>
              <w:spacing w:line="276" w:lineRule="auto"/>
              <w:rPr>
                <w:b/>
                <w:sz w:val="24"/>
                <w:szCs w:val="24"/>
              </w:rPr>
            </w:pPr>
            <w:r w:rsidRPr="005A7CE6">
              <w:rPr>
                <w:b/>
                <w:sz w:val="24"/>
                <w:szCs w:val="24"/>
              </w:rPr>
              <w:t xml:space="preserve">Executive </w:t>
            </w:r>
            <w:r w:rsidR="00F0187D" w:rsidRPr="005A7CE6">
              <w:rPr>
                <w:b/>
                <w:sz w:val="24"/>
                <w:szCs w:val="24"/>
              </w:rPr>
              <w:t>s</w:t>
            </w:r>
            <w:r w:rsidR="00795651" w:rsidRPr="005A7CE6">
              <w:rPr>
                <w:b/>
                <w:sz w:val="24"/>
                <w:szCs w:val="24"/>
              </w:rPr>
              <w:t>ummary</w:t>
            </w:r>
          </w:p>
        </w:tc>
        <w:tc>
          <w:tcPr>
            <w:tcW w:w="7938" w:type="dxa"/>
            <w:tcBorders>
              <w:bottom w:val="single" w:sz="4" w:space="0" w:color="auto"/>
            </w:tcBorders>
          </w:tcPr>
          <w:p w:rsidR="00C20EBF" w:rsidRPr="005A7CE6" w:rsidRDefault="00C20EBF" w:rsidP="00C20EBF">
            <w:pPr>
              <w:rPr>
                <w:sz w:val="24"/>
                <w:szCs w:val="24"/>
              </w:rPr>
            </w:pPr>
            <w:r w:rsidRPr="005A7CE6">
              <w:rPr>
                <w:sz w:val="24"/>
                <w:szCs w:val="24"/>
              </w:rPr>
              <w:t>The purpose of the 2016 Cincinnati Health Department (CHD) Comprehensive Quality Improvement Plan (CoQI) is to provide context and framework for agency wide quality improvement (QI) activities at the Cincinnati Health Department.  CHD is committed to systematically evaluating and improving the quality of programs, processes and services to achieve a high level of efficiency, effectiveness and customer satisfaction.  To achieve this culture of continuous improvement (CQI), QI efforts must target the department-level (“Big QI”) as well as program and project- level (“Small QI”).</w:t>
            </w:r>
          </w:p>
          <w:p w:rsidR="00C20EBF" w:rsidRPr="005A7CE6" w:rsidRDefault="00C20EBF" w:rsidP="00C20EBF">
            <w:pPr>
              <w:rPr>
                <w:sz w:val="24"/>
                <w:szCs w:val="24"/>
              </w:rPr>
            </w:pPr>
          </w:p>
          <w:p w:rsidR="00C20EBF" w:rsidRPr="005A7CE6" w:rsidRDefault="00BB01BD" w:rsidP="000116EA">
            <w:pPr>
              <w:spacing w:line="276" w:lineRule="auto"/>
              <w:rPr>
                <w:sz w:val="24"/>
                <w:szCs w:val="24"/>
              </w:rPr>
            </w:pPr>
            <w:r w:rsidRPr="005A7CE6">
              <w:rPr>
                <w:sz w:val="24"/>
                <w:szCs w:val="24"/>
              </w:rPr>
              <w:t xml:space="preserve">This plan is a part of the Cincinnati Health Department (CHD) </w:t>
            </w:r>
            <w:r w:rsidR="000116EA" w:rsidRPr="005A7CE6">
              <w:rPr>
                <w:sz w:val="24"/>
                <w:szCs w:val="24"/>
              </w:rPr>
              <w:t>agency’s commitment</w:t>
            </w:r>
            <w:r w:rsidRPr="005A7CE6">
              <w:rPr>
                <w:sz w:val="24"/>
                <w:szCs w:val="24"/>
              </w:rPr>
              <w:t xml:space="preserve"> </w:t>
            </w:r>
            <w:r w:rsidR="007F63AA" w:rsidRPr="005A7CE6">
              <w:rPr>
                <w:sz w:val="24"/>
                <w:szCs w:val="24"/>
              </w:rPr>
              <w:t xml:space="preserve">to protecting and improving the health, </w:t>
            </w:r>
            <w:r w:rsidR="00760A86" w:rsidRPr="005A7CE6">
              <w:rPr>
                <w:sz w:val="24"/>
                <w:szCs w:val="24"/>
              </w:rPr>
              <w:t xml:space="preserve">safety, and </w:t>
            </w:r>
            <w:r w:rsidR="007F63AA" w:rsidRPr="005A7CE6">
              <w:rPr>
                <w:sz w:val="24"/>
                <w:szCs w:val="24"/>
              </w:rPr>
              <w:t xml:space="preserve">well-being </w:t>
            </w:r>
            <w:r w:rsidR="00760A86" w:rsidRPr="005A7CE6">
              <w:rPr>
                <w:sz w:val="24"/>
                <w:szCs w:val="24"/>
              </w:rPr>
              <w:t>of</w:t>
            </w:r>
            <w:r w:rsidR="007F63AA" w:rsidRPr="005A7CE6">
              <w:rPr>
                <w:sz w:val="24"/>
                <w:szCs w:val="24"/>
              </w:rPr>
              <w:t xml:space="preserve"> the r</w:t>
            </w:r>
            <w:r w:rsidR="00AD232F" w:rsidRPr="005A7CE6">
              <w:rPr>
                <w:sz w:val="24"/>
                <w:szCs w:val="24"/>
              </w:rPr>
              <w:t xml:space="preserve">esidents </w:t>
            </w:r>
            <w:r w:rsidR="000116EA" w:rsidRPr="005A7CE6">
              <w:rPr>
                <w:sz w:val="24"/>
                <w:szCs w:val="24"/>
              </w:rPr>
              <w:t>of Cincinnati, Ohio</w:t>
            </w:r>
            <w:r w:rsidR="00AD232F" w:rsidRPr="005A7CE6">
              <w:rPr>
                <w:sz w:val="24"/>
                <w:szCs w:val="24"/>
              </w:rPr>
              <w:t>.</w:t>
            </w:r>
            <w:r w:rsidRPr="005A7CE6">
              <w:rPr>
                <w:sz w:val="24"/>
                <w:szCs w:val="24"/>
              </w:rPr>
              <w:t xml:space="preserve">  </w:t>
            </w:r>
            <w:r w:rsidR="000116EA" w:rsidRPr="005A7CE6">
              <w:rPr>
                <w:sz w:val="24"/>
                <w:szCs w:val="24"/>
              </w:rPr>
              <w:t>This</w:t>
            </w:r>
            <w:r w:rsidR="00C20EBF" w:rsidRPr="005A7CE6">
              <w:rPr>
                <w:sz w:val="24"/>
                <w:szCs w:val="24"/>
              </w:rPr>
              <w:t xml:space="preserve"> </w:t>
            </w:r>
            <w:r w:rsidRPr="005A7CE6">
              <w:rPr>
                <w:sz w:val="24"/>
                <w:szCs w:val="24"/>
              </w:rPr>
              <w:t>Co</w:t>
            </w:r>
            <w:r w:rsidR="00AD232F" w:rsidRPr="005A7CE6">
              <w:rPr>
                <w:sz w:val="24"/>
                <w:szCs w:val="24"/>
              </w:rPr>
              <w:t>QI</w:t>
            </w:r>
            <w:r w:rsidR="00C20EBF" w:rsidRPr="005A7CE6">
              <w:rPr>
                <w:sz w:val="24"/>
                <w:szCs w:val="24"/>
              </w:rPr>
              <w:t xml:space="preserve"> </w:t>
            </w:r>
            <w:r w:rsidR="00AD232F" w:rsidRPr="005A7CE6">
              <w:rPr>
                <w:sz w:val="24"/>
                <w:szCs w:val="24"/>
              </w:rPr>
              <w:t>P</w:t>
            </w:r>
            <w:r w:rsidR="007F63AA" w:rsidRPr="005A7CE6">
              <w:rPr>
                <w:sz w:val="24"/>
                <w:szCs w:val="24"/>
              </w:rPr>
              <w:t xml:space="preserve">lan </w:t>
            </w:r>
            <w:r w:rsidR="000116EA" w:rsidRPr="005A7CE6">
              <w:rPr>
                <w:sz w:val="24"/>
                <w:szCs w:val="24"/>
              </w:rPr>
              <w:t>follows the Cincinnati Health Department’s</w:t>
            </w:r>
            <w:r w:rsidR="007F63AA" w:rsidRPr="005A7CE6">
              <w:rPr>
                <w:sz w:val="24"/>
                <w:szCs w:val="24"/>
              </w:rPr>
              <w:t xml:space="preserve"> mission, community health assessment and improvement pla</w:t>
            </w:r>
            <w:r w:rsidR="00E84ADA" w:rsidRPr="005A7CE6">
              <w:rPr>
                <w:sz w:val="24"/>
                <w:szCs w:val="24"/>
              </w:rPr>
              <w:t>n</w:t>
            </w:r>
            <w:r w:rsidRPr="005A7CE6">
              <w:rPr>
                <w:sz w:val="24"/>
                <w:szCs w:val="24"/>
              </w:rPr>
              <w:t>s</w:t>
            </w:r>
            <w:r w:rsidR="00E84ADA" w:rsidRPr="005A7CE6">
              <w:rPr>
                <w:sz w:val="24"/>
                <w:szCs w:val="24"/>
              </w:rPr>
              <w:t>, strategic plan</w:t>
            </w:r>
            <w:r w:rsidR="00A34640" w:rsidRPr="005A7CE6">
              <w:rPr>
                <w:sz w:val="24"/>
                <w:szCs w:val="24"/>
              </w:rPr>
              <w:t>,</w:t>
            </w:r>
            <w:r w:rsidR="00C965A9" w:rsidRPr="005A7CE6">
              <w:rPr>
                <w:sz w:val="24"/>
                <w:szCs w:val="24"/>
              </w:rPr>
              <w:t xml:space="preserve"> performance management system</w:t>
            </w:r>
            <w:r w:rsidR="00A34640" w:rsidRPr="005A7CE6">
              <w:rPr>
                <w:sz w:val="24"/>
                <w:szCs w:val="24"/>
              </w:rPr>
              <w:t>, and workforce development plan</w:t>
            </w:r>
            <w:r w:rsidR="00E84ADA" w:rsidRPr="005A7CE6">
              <w:rPr>
                <w:sz w:val="24"/>
                <w:szCs w:val="24"/>
              </w:rPr>
              <w:t xml:space="preserve">. </w:t>
            </w:r>
            <w:r w:rsidR="00C20EBF" w:rsidRPr="005A7CE6">
              <w:rPr>
                <w:sz w:val="24"/>
                <w:szCs w:val="24"/>
              </w:rPr>
              <w:t xml:space="preserve">It </w:t>
            </w:r>
            <w:r w:rsidR="000116EA" w:rsidRPr="005A7CE6">
              <w:rPr>
                <w:sz w:val="24"/>
                <w:szCs w:val="24"/>
              </w:rPr>
              <w:t xml:space="preserve">is designed to prepare for a </w:t>
            </w:r>
            <w:r w:rsidR="00555C03" w:rsidRPr="005A7CE6">
              <w:rPr>
                <w:sz w:val="24"/>
                <w:szCs w:val="24"/>
              </w:rPr>
              <w:t>future state of quality in the organization</w:t>
            </w:r>
            <w:r w:rsidRPr="005A7CE6">
              <w:rPr>
                <w:sz w:val="24"/>
                <w:szCs w:val="24"/>
              </w:rPr>
              <w:t xml:space="preserve"> </w:t>
            </w:r>
            <w:r w:rsidR="000116EA" w:rsidRPr="005A7CE6">
              <w:rPr>
                <w:sz w:val="24"/>
                <w:szCs w:val="24"/>
              </w:rPr>
              <w:t xml:space="preserve">and commitment to </w:t>
            </w:r>
            <w:r w:rsidRPr="005A7CE6">
              <w:rPr>
                <w:sz w:val="24"/>
                <w:szCs w:val="24"/>
              </w:rPr>
              <w:t xml:space="preserve">establishing and maintaining a quality improvement (QI) </w:t>
            </w:r>
            <w:r w:rsidR="00D31B42" w:rsidRPr="005A7CE6">
              <w:rPr>
                <w:sz w:val="24"/>
                <w:szCs w:val="24"/>
              </w:rPr>
              <w:t>culture</w:t>
            </w:r>
            <w:r w:rsidR="000116EA" w:rsidRPr="005A7CE6">
              <w:rPr>
                <w:sz w:val="24"/>
                <w:szCs w:val="24"/>
              </w:rPr>
              <w:t>.</w:t>
            </w:r>
          </w:p>
          <w:p w:rsidR="00C20EBF" w:rsidRPr="005A7CE6" w:rsidRDefault="00C20EBF" w:rsidP="000116EA">
            <w:pPr>
              <w:spacing w:line="276" w:lineRule="auto"/>
              <w:rPr>
                <w:sz w:val="24"/>
                <w:szCs w:val="24"/>
              </w:rPr>
            </w:pPr>
          </w:p>
          <w:p w:rsidR="00BB01BD" w:rsidRPr="005A7CE6" w:rsidRDefault="00BB01BD" w:rsidP="00BB01BD">
            <w:pPr>
              <w:spacing w:line="276" w:lineRule="auto"/>
              <w:rPr>
                <w:sz w:val="24"/>
                <w:szCs w:val="24"/>
              </w:rPr>
            </w:pPr>
            <w:r w:rsidRPr="005A7CE6">
              <w:rPr>
                <w:sz w:val="24"/>
                <w:szCs w:val="24"/>
              </w:rPr>
              <w:t xml:space="preserve">A QI culture is </w:t>
            </w:r>
            <w:r w:rsidR="00413553" w:rsidRPr="005A7CE6">
              <w:rPr>
                <w:sz w:val="24"/>
                <w:szCs w:val="24"/>
              </w:rPr>
              <w:t xml:space="preserve">accomplished and </w:t>
            </w:r>
            <w:r w:rsidRPr="005A7CE6">
              <w:rPr>
                <w:sz w:val="24"/>
                <w:szCs w:val="24"/>
              </w:rPr>
              <w:t>demonstrated when QI is fully embedded into the way the agency does business, across all levels, departments, and programs.  The leadership and staff are fully committed to quality, and results of QI efforts are communicated internally and externally. Even if leadership changes, the basics of QI are so ingrained in staff that they seek out the root cause of problems. They do not assume that an intervention will be effective, but rather they establish and quantify progres</w:t>
            </w:r>
            <w:r w:rsidR="00C46F80" w:rsidRPr="005A7CE6">
              <w:rPr>
                <w:sz w:val="24"/>
                <w:szCs w:val="24"/>
              </w:rPr>
              <w:t xml:space="preserve">s toward measurable objectives </w:t>
            </w:r>
            <w:r w:rsidRPr="005A7CE6">
              <w:rPr>
                <w:sz w:val="24"/>
                <w:szCs w:val="24"/>
              </w:rPr>
              <w:t>(Roadmap to a Culture of Quality Improvement, NACCHO, 2012)</w:t>
            </w:r>
            <w:r w:rsidR="00C46F80" w:rsidRPr="005A7CE6">
              <w:rPr>
                <w:sz w:val="24"/>
                <w:szCs w:val="24"/>
              </w:rPr>
              <w:t>.</w:t>
            </w:r>
          </w:p>
          <w:p w:rsidR="00BB01BD" w:rsidRPr="005A7CE6" w:rsidRDefault="00BB01BD" w:rsidP="000116EA">
            <w:pPr>
              <w:spacing w:line="276" w:lineRule="auto"/>
              <w:rPr>
                <w:sz w:val="24"/>
                <w:szCs w:val="24"/>
              </w:rPr>
            </w:pPr>
          </w:p>
          <w:p w:rsidR="000116EA" w:rsidRPr="005A7CE6" w:rsidRDefault="000116EA" w:rsidP="000116EA">
            <w:pPr>
              <w:spacing w:line="276" w:lineRule="auto"/>
              <w:rPr>
                <w:sz w:val="24"/>
                <w:szCs w:val="24"/>
              </w:rPr>
            </w:pPr>
          </w:p>
        </w:tc>
      </w:tr>
      <w:tr w:rsidR="00077627" w:rsidRPr="005A7CE6" w:rsidTr="00201CF5">
        <w:tc>
          <w:tcPr>
            <w:tcW w:w="1638" w:type="dxa"/>
          </w:tcPr>
          <w:p w:rsidR="00077627" w:rsidRPr="005A7CE6" w:rsidRDefault="0032762B" w:rsidP="0032762B">
            <w:pPr>
              <w:spacing w:line="276" w:lineRule="auto"/>
              <w:rPr>
                <w:b/>
                <w:sz w:val="24"/>
                <w:szCs w:val="24"/>
              </w:rPr>
            </w:pPr>
            <w:r w:rsidRPr="005A7CE6">
              <w:rPr>
                <w:b/>
                <w:sz w:val="24"/>
                <w:szCs w:val="24"/>
              </w:rPr>
              <w:t xml:space="preserve">Vision,  </w:t>
            </w:r>
            <w:r w:rsidR="00C965A9" w:rsidRPr="005A7CE6">
              <w:rPr>
                <w:b/>
                <w:sz w:val="24"/>
                <w:szCs w:val="24"/>
              </w:rPr>
              <w:t>Mission,</w:t>
            </w:r>
            <w:r w:rsidR="00C83D6E" w:rsidRPr="005A7CE6">
              <w:rPr>
                <w:b/>
                <w:sz w:val="24"/>
                <w:szCs w:val="24"/>
              </w:rPr>
              <w:t xml:space="preserve"> </w:t>
            </w:r>
            <w:r w:rsidR="00F7292F" w:rsidRPr="005A7CE6">
              <w:rPr>
                <w:b/>
                <w:sz w:val="24"/>
                <w:szCs w:val="24"/>
              </w:rPr>
              <w:t>&amp;</w:t>
            </w:r>
            <w:r w:rsidR="00C83D6E" w:rsidRPr="005A7CE6">
              <w:rPr>
                <w:b/>
                <w:sz w:val="24"/>
                <w:szCs w:val="24"/>
              </w:rPr>
              <w:t>V</w:t>
            </w:r>
            <w:r w:rsidR="00795651" w:rsidRPr="005A7CE6">
              <w:rPr>
                <w:b/>
                <w:sz w:val="24"/>
                <w:szCs w:val="24"/>
              </w:rPr>
              <w:t>alues</w:t>
            </w:r>
          </w:p>
        </w:tc>
        <w:tc>
          <w:tcPr>
            <w:tcW w:w="7938" w:type="dxa"/>
            <w:tcBorders>
              <w:top w:val="single" w:sz="4" w:space="0" w:color="auto"/>
              <w:bottom w:val="single" w:sz="4" w:space="0" w:color="auto"/>
            </w:tcBorders>
          </w:tcPr>
          <w:p w:rsidR="00413553" w:rsidRPr="005A7CE6" w:rsidRDefault="00AF71F9" w:rsidP="00413553">
            <w:pPr>
              <w:shd w:val="clear" w:color="auto" w:fill="FFFFFF"/>
              <w:rPr>
                <w:rFonts w:eastAsia="Times New Roman" w:cs="Times New Roman"/>
                <w:color w:val="000000"/>
                <w:sz w:val="24"/>
                <w:szCs w:val="24"/>
              </w:rPr>
            </w:pPr>
            <w:r w:rsidRPr="005A7CE6">
              <w:rPr>
                <w:rFonts w:eastAsia="Times New Roman" w:cs="Times New Roman"/>
                <w:b/>
                <w:bCs/>
                <w:color w:val="000000"/>
                <w:sz w:val="24"/>
                <w:szCs w:val="24"/>
              </w:rPr>
              <w:t>V</w:t>
            </w:r>
            <w:r w:rsidR="00413553" w:rsidRPr="005A7CE6">
              <w:rPr>
                <w:rFonts w:eastAsia="Times New Roman" w:cs="Times New Roman"/>
                <w:b/>
                <w:bCs/>
                <w:color w:val="000000"/>
                <w:sz w:val="24"/>
                <w:szCs w:val="24"/>
              </w:rPr>
              <w:t>ision  </w:t>
            </w:r>
          </w:p>
          <w:p w:rsidR="00413553" w:rsidRPr="005A7CE6" w:rsidRDefault="00413553" w:rsidP="00413553">
            <w:pPr>
              <w:shd w:val="clear" w:color="auto" w:fill="FFFFFF"/>
              <w:rPr>
                <w:rFonts w:eastAsia="Times New Roman" w:cs="Times New Roman"/>
                <w:color w:val="000000"/>
                <w:sz w:val="24"/>
                <w:szCs w:val="24"/>
              </w:rPr>
            </w:pPr>
            <w:r w:rsidRPr="005A7CE6">
              <w:rPr>
                <w:rFonts w:eastAsia="Times New Roman" w:cs="Times New Roman"/>
                <w:color w:val="006FC9"/>
                <w:sz w:val="24"/>
                <w:szCs w:val="24"/>
              </w:rPr>
              <w:t> </w:t>
            </w:r>
          </w:p>
          <w:p w:rsidR="00413553" w:rsidRPr="005A7CE6" w:rsidRDefault="00AF71F9" w:rsidP="00413553">
            <w:pPr>
              <w:shd w:val="clear" w:color="auto" w:fill="FFFFFF"/>
              <w:rPr>
                <w:rFonts w:eastAsia="Times New Roman" w:cs="Times New Roman"/>
                <w:color w:val="000000"/>
                <w:sz w:val="24"/>
                <w:szCs w:val="24"/>
              </w:rPr>
            </w:pPr>
            <w:r w:rsidRPr="005A7CE6">
              <w:rPr>
                <w:rFonts w:eastAsia="Times New Roman" w:cs="Times New Roman"/>
                <w:color w:val="000000"/>
                <w:sz w:val="24"/>
                <w:szCs w:val="24"/>
              </w:rPr>
              <w:t xml:space="preserve">To </w:t>
            </w:r>
            <w:r w:rsidR="00413553" w:rsidRPr="005A7CE6">
              <w:rPr>
                <w:rFonts w:eastAsia="Times New Roman" w:cs="Times New Roman"/>
                <w:color w:val="000000"/>
                <w:sz w:val="24"/>
                <w:szCs w:val="24"/>
              </w:rPr>
              <w:t>become the healthiest city in the nation.</w:t>
            </w:r>
          </w:p>
          <w:p w:rsidR="00AF71F9" w:rsidRPr="005A7CE6" w:rsidRDefault="00AF71F9" w:rsidP="00413553">
            <w:pPr>
              <w:shd w:val="clear" w:color="auto" w:fill="FFFFFF"/>
              <w:rPr>
                <w:rFonts w:eastAsia="Times New Roman" w:cs="Times New Roman"/>
                <w:color w:val="000000"/>
                <w:sz w:val="24"/>
                <w:szCs w:val="24"/>
              </w:rPr>
            </w:pPr>
          </w:p>
          <w:p w:rsidR="00413553" w:rsidRPr="005A7CE6" w:rsidRDefault="00413553" w:rsidP="00413553">
            <w:pPr>
              <w:shd w:val="clear" w:color="auto" w:fill="FFFFFF"/>
              <w:rPr>
                <w:rFonts w:eastAsia="Times New Roman" w:cs="Times New Roman"/>
                <w:color w:val="000000"/>
                <w:sz w:val="24"/>
                <w:szCs w:val="24"/>
              </w:rPr>
            </w:pPr>
            <w:r w:rsidRPr="005A7CE6">
              <w:rPr>
                <w:rFonts w:eastAsia="Times New Roman" w:cs="Times New Roman"/>
                <w:b/>
                <w:bCs/>
                <w:color w:val="000000"/>
                <w:sz w:val="24"/>
                <w:szCs w:val="24"/>
              </w:rPr>
              <w:t>Mission</w:t>
            </w:r>
          </w:p>
          <w:p w:rsidR="00413553" w:rsidRPr="005A7CE6" w:rsidRDefault="00413553" w:rsidP="00413553">
            <w:pPr>
              <w:shd w:val="clear" w:color="auto" w:fill="FFFFFF"/>
              <w:rPr>
                <w:rFonts w:eastAsia="Times New Roman" w:cs="Times New Roman"/>
                <w:color w:val="000000"/>
                <w:sz w:val="24"/>
                <w:szCs w:val="24"/>
              </w:rPr>
            </w:pPr>
            <w:r w:rsidRPr="005A7CE6">
              <w:rPr>
                <w:rFonts w:eastAsia="Times New Roman" w:cs="Times New Roman"/>
                <w:color w:val="006FC9"/>
                <w:sz w:val="24"/>
                <w:szCs w:val="24"/>
              </w:rPr>
              <w:t> </w:t>
            </w:r>
          </w:p>
          <w:p w:rsidR="00413553" w:rsidRPr="005A7CE6" w:rsidRDefault="00413553" w:rsidP="00413553">
            <w:pPr>
              <w:shd w:val="clear" w:color="auto" w:fill="FFFFFF"/>
              <w:rPr>
                <w:rFonts w:eastAsia="Times New Roman" w:cs="Times New Roman"/>
                <w:color w:val="000000"/>
                <w:sz w:val="24"/>
                <w:szCs w:val="24"/>
              </w:rPr>
            </w:pPr>
            <w:r w:rsidRPr="005A7CE6">
              <w:rPr>
                <w:rFonts w:eastAsia="Times New Roman" w:cs="Times New Roman"/>
                <w:color w:val="000000"/>
                <w:sz w:val="24"/>
                <w:szCs w:val="24"/>
              </w:rPr>
              <w:t>To achieve health equity &amp; improve the health of all who live, work, and play in Cincinnati. </w:t>
            </w:r>
          </w:p>
          <w:p w:rsidR="00413553" w:rsidRPr="005A7CE6" w:rsidRDefault="00413553" w:rsidP="00413553">
            <w:pPr>
              <w:shd w:val="clear" w:color="auto" w:fill="FFFFFF"/>
              <w:rPr>
                <w:rFonts w:eastAsia="Times New Roman" w:cs="Times New Roman"/>
                <w:color w:val="000000"/>
                <w:sz w:val="24"/>
                <w:szCs w:val="24"/>
              </w:rPr>
            </w:pPr>
            <w:r w:rsidRPr="005A7CE6">
              <w:rPr>
                <w:rFonts w:eastAsia="Times New Roman" w:cs="Times New Roman"/>
                <w:color w:val="000000"/>
                <w:sz w:val="24"/>
                <w:szCs w:val="24"/>
              </w:rPr>
              <w:t> </w:t>
            </w:r>
          </w:p>
          <w:p w:rsidR="00413553" w:rsidRPr="005A7CE6" w:rsidRDefault="00413553" w:rsidP="00413553">
            <w:pPr>
              <w:shd w:val="clear" w:color="auto" w:fill="FFFFFF"/>
              <w:rPr>
                <w:rFonts w:eastAsia="Times New Roman" w:cs="Times New Roman"/>
                <w:color w:val="000000"/>
                <w:sz w:val="24"/>
                <w:szCs w:val="24"/>
              </w:rPr>
            </w:pPr>
            <w:r w:rsidRPr="005A7CE6">
              <w:rPr>
                <w:rFonts w:eastAsia="Times New Roman" w:cs="Times New Roman"/>
                <w:b/>
                <w:bCs/>
                <w:color w:val="000000"/>
                <w:sz w:val="24"/>
                <w:szCs w:val="24"/>
              </w:rPr>
              <w:t>CORE Values (</w:t>
            </w:r>
            <w:r w:rsidR="00AF71F9" w:rsidRPr="005A7CE6">
              <w:rPr>
                <w:rFonts w:eastAsia="Times New Roman" w:cs="Times New Roman"/>
                <w:b/>
                <w:bCs/>
                <w:color w:val="000000"/>
                <w:sz w:val="24"/>
                <w:szCs w:val="24"/>
              </w:rPr>
              <w:t xml:space="preserve">CHD’s </w:t>
            </w:r>
            <w:r w:rsidRPr="005A7CE6">
              <w:rPr>
                <w:rFonts w:eastAsia="Times New Roman" w:cs="Times New Roman"/>
                <w:b/>
                <w:bCs/>
                <w:color w:val="000000"/>
                <w:sz w:val="24"/>
                <w:szCs w:val="24"/>
              </w:rPr>
              <w:t>Guiding Principles)</w:t>
            </w:r>
          </w:p>
          <w:p w:rsidR="00413553" w:rsidRPr="005A7CE6" w:rsidRDefault="00413553" w:rsidP="00413553">
            <w:pPr>
              <w:shd w:val="clear" w:color="auto" w:fill="FFFFFF"/>
              <w:rPr>
                <w:rFonts w:eastAsia="Times New Roman" w:cs="Times New Roman"/>
                <w:color w:val="000000"/>
                <w:sz w:val="24"/>
                <w:szCs w:val="24"/>
              </w:rPr>
            </w:pPr>
            <w:r w:rsidRPr="005A7CE6">
              <w:rPr>
                <w:rFonts w:eastAsia="Times New Roman" w:cs="Times New Roman"/>
                <w:color w:val="00447B"/>
                <w:sz w:val="24"/>
                <w:szCs w:val="24"/>
              </w:rPr>
              <w:lastRenderedPageBreak/>
              <w:t> </w:t>
            </w:r>
          </w:p>
          <w:p w:rsidR="00413553" w:rsidRPr="005A7CE6" w:rsidRDefault="00413553" w:rsidP="00413553">
            <w:pPr>
              <w:shd w:val="clear" w:color="auto" w:fill="FFFFFF"/>
              <w:rPr>
                <w:rFonts w:eastAsia="Times New Roman" w:cs="Times New Roman"/>
                <w:b/>
                <w:sz w:val="24"/>
                <w:szCs w:val="24"/>
              </w:rPr>
            </w:pPr>
            <w:r w:rsidRPr="005A7CE6">
              <w:rPr>
                <w:rFonts w:eastAsia="Times New Roman" w:cs="Times New Roman"/>
                <w:b/>
                <w:sz w:val="24"/>
                <w:szCs w:val="24"/>
              </w:rPr>
              <w:t>Excellence</w:t>
            </w:r>
          </w:p>
          <w:p w:rsidR="00413553"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 xml:space="preserve">We honor our mission by upholding excellence in personal, public health and patient care services. </w:t>
            </w:r>
          </w:p>
          <w:p w:rsidR="00413553"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 </w:t>
            </w:r>
          </w:p>
          <w:p w:rsidR="00413553" w:rsidRPr="005A7CE6" w:rsidRDefault="00413553" w:rsidP="00413553">
            <w:pPr>
              <w:shd w:val="clear" w:color="auto" w:fill="FFFFFF"/>
              <w:rPr>
                <w:rFonts w:eastAsia="Times New Roman" w:cs="Times New Roman"/>
                <w:b/>
                <w:sz w:val="24"/>
                <w:szCs w:val="24"/>
              </w:rPr>
            </w:pPr>
            <w:r w:rsidRPr="005A7CE6">
              <w:rPr>
                <w:rFonts w:eastAsia="Times New Roman" w:cs="Times New Roman"/>
                <w:b/>
                <w:sz w:val="24"/>
                <w:szCs w:val="24"/>
              </w:rPr>
              <w:t xml:space="preserve">Commitment </w:t>
            </w:r>
          </w:p>
          <w:p w:rsidR="0032762B"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 xml:space="preserve">We foster a culture of compassion and mutual respect among our employees and clients, and recognize diversity as </w:t>
            </w:r>
            <w:r w:rsidR="00446E64" w:rsidRPr="005A7CE6">
              <w:rPr>
                <w:rFonts w:eastAsia="Times New Roman" w:cs="Times New Roman"/>
                <w:sz w:val="24"/>
                <w:szCs w:val="24"/>
              </w:rPr>
              <w:t>strength</w:t>
            </w:r>
            <w:r w:rsidRPr="005A7CE6">
              <w:rPr>
                <w:rFonts w:eastAsia="Times New Roman" w:cs="Times New Roman"/>
                <w:sz w:val="24"/>
                <w:szCs w:val="24"/>
              </w:rPr>
              <w:t xml:space="preserve"> in our organization and community.</w:t>
            </w:r>
          </w:p>
          <w:p w:rsidR="0032762B" w:rsidRPr="005A7CE6" w:rsidRDefault="0032762B" w:rsidP="00413553">
            <w:pPr>
              <w:shd w:val="clear" w:color="auto" w:fill="FFFFFF"/>
              <w:rPr>
                <w:rFonts w:eastAsia="Times New Roman" w:cs="Times New Roman"/>
                <w:sz w:val="24"/>
                <w:szCs w:val="24"/>
              </w:rPr>
            </w:pPr>
          </w:p>
          <w:p w:rsidR="00413553" w:rsidRPr="005A7CE6" w:rsidRDefault="00413553" w:rsidP="00413553">
            <w:pPr>
              <w:shd w:val="clear" w:color="auto" w:fill="FFFFFF"/>
              <w:rPr>
                <w:rFonts w:eastAsia="Times New Roman" w:cs="Times New Roman"/>
                <w:b/>
                <w:sz w:val="24"/>
                <w:szCs w:val="24"/>
              </w:rPr>
            </w:pPr>
            <w:r w:rsidRPr="005A7CE6">
              <w:rPr>
                <w:rFonts w:eastAsia="Times New Roman" w:cs="Times New Roman"/>
                <w:b/>
                <w:sz w:val="24"/>
                <w:szCs w:val="24"/>
              </w:rPr>
              <w:t xml:space="preserve">Communication </w:t>
            </w:r>
          </w:p>
          <w:p w:rsidR="00413553"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We are dedicated to cultivating a sense of transparency both internally and with the general public through clear, intentional and effective communication.</w:t>
            </w:r>
          </w:p>
          <w:p w:rsidR="00413553"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 </w:t>
            </w:r>
          </w:p>
          <w:p w:rsidR="00413553" w:rsidRPr="005A7CE6" w:rsidRDefault="00413553" w:rsidP="00413553">
            <w:pPr>
              <w:shd w:val="clear" w:color="auto" w:fill="FFFFFF"/>
              <w:rPr>
                <w:rFonts w:eastAsia="Times New Roman" w:cs="Times New Roman"/>
                <w:b/>
                <w:sz w:val="24"/>
                <w:szCs w:val="24"/>
              </w:rPr>
            </w:pPr>
            <w:r w:rsidRPr="005A7CE6">
              <w:rPr>
                <w:rFonts w:eastAsia="Times New Roman" w:cs="Times New Roman"/>
                <w:b/>
                <w:sz w:val="24"/>
                <w:szCs w:val="24"/>
              </w:rPr>
              <w:t>Accountability</w:t>
            </w:r>
          </w:p>
          <w:p w:rsidR="00413553"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We demonstrate the highest level of respect, integrity and professionalism, guided by our sense of trust and morality.</w:t>
            </w:r>
          </w:p>
          <w:p w:rsidR="00413553"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 </w:t>
            </w:r>
          </w:p>
          <w:p w:rsidR="00413553" w:rsidRPr="005A7CE6" w:rsidRDefault="00413553" w:rsidP="00413553">
            <w:pPr>
              <w:shd w:val="clear" w:color="auto" w:fill="FFFFFF"/>
              <w:rPr>
                <w:rFonts w:eastAsia="Times New Roman" w:cs="Times New Roman"/>
                <w:b/>
                <w:sz w:val="24"/>
                <w:szCs w:val="24"/>
              </w:rPr>
            </w:pPr>
            <w:r w:rsidRPr="005A7CE6">
              <w:rPr>
                <w:rFonts w:eastAsia="Times New Roman" w:cs="Times New Roman"/>
                <w:b/>
                <w:sz w:val="24"/>
                <w:szCs w:val="24"/>
              </w:rPr>
              <w:t>Leadership</w:t>
            </w:r>
          </w:p>
          <w:p w:rsidR="00413553"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We strive to be the model for public health practice to continuously improve health and social equity for people of Cincinnati.</w:t>
            </w:r>
          </w:p>
          <w:p w:rsidR="00413553"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 </w:t>
            </w:r>
          </w:p>
          <w:p w:rsidR="00413553" w:rsidRPr="005A7CE6" w:rsidRDefault="00413553" w:rsidP="00413553">
            <w:pPr>
              <w:shd w:val="clear" w:color="auto" w:fill="FFFFFF"/>
              <w:rPr>
                <w:rFonts w:eastAsia="Times New Roman" w:cs="Times New Roman"/>
                <w:b/>
                <w:sz w:val="24"/>
                <w:szCs w:val="24"/>
              </w:rPr>
            </w:pPr>
            <w:r w:rsidRPr="005A7CE6">
              <w:rPr>
                <w:rFonts w:eastAsia="Times New Roman" w:cs="Times New Roman"/>
                <w:b/>
                <w:sz w:val="24"/>
                <w:szCs w:val="24"/>
              </w:rPr>
              <w:t>Collaboration</w:t>
            </w:r>
          </w:p>
          <w:p w:rsidR="00413553" w:rsidRPr="005A7CE6" w:rsidRDefault="00413553" w:rsidP="00413553">
            <w:pPr>
              <w:shd w:val="clear" w:color="auto" w:fill="FFFFFF"/>
              <w:rPr>
                <w:rFonts w:eastAsia="Times New Roman" w:cs="Times New Roman"/>
                <w:sz w:val="24"/>
                <w:szCs w:val="24"/>
              </w:rPr>
            </w:pPr>
            <w:r w:rsidRPr="005A7CE6">
              <w:rPr>
                <w:rFonts w:eastAsia="Times New Roman" w:cs="Times New Roman"/>
                <w:sz w:val="24"/>
                <w:szCs w:val="24"/>
              </w:rPr>
              <w:t>Through comprehensive engagement with multisector stakeholders, we strengthen partnerships to improve community health.</w:t>
            </w:r>
          </w:p>
          <w:p w:rsidR="00413553" w:rsidRPr="005A7CE6" w:rsidRDefault="00413553" w:rsidP="00413553">
            <w:pPr>
              <w:shd w:val="clear" w:color="auto" w:fill="FFFFFF"/>
              <w:rPr>
                <w:rFonts w:eastAsia="Times New Roman" w:cs="Times New Roman"/>
                <w:b/>
                <w:sz w:val="24"/>
                <w:szCs w:val="24"/>
              </w:rPr>
            </w:pPr>
            <w:r w:rsidRPr="005A7CE6">
              <w:rPr>
                <w:rFonts w:eastAsia="Times New Roman" w:cs="Times New Roman"/>
                <w:b/>
                <w:sz w:val="24"/>
                <w:szCs w:val="24"/>
              </w:rPr>
              <w:t> </w:t>
            </w:r>
          </w:p>
          <w:p w:rsidR="00413553" w:rsidRPr="005A7CE6" w:rsidRDefault="00413553" w:rsidP="00413553">
            <w:pPr>
              <w:shd w:val="clear" w:color="auto" w:fill="FFFFFF"/>
              <w:rPr>
                <w:rFonts w:eastAsia="Times New Roman" w:cs="Times New Roman"/>
                <w:b/>
                <w:sz w:val="24"/>
                <w:szCs w:val="24"/>
              </w:rPr>
            </w:pPr>
            <w:r w:rsidRPr="005A7CE6">
              <w:rPr>
                <w:rFonts w:eastAsia="Times New Roman" w:cs="Times New Roman"/>
                <w:b/>
                <w:sz w:val="24"/>
                <w:szCs w:val="24"/>
              </w:rPr>
              <w:t>Quality</w:t>
            </w:r>
          </w:p>
          <w:p w:rsidR="00413553" w:rsidRPr="005A7CE6" w:rsidRDefault="00413553" w:rsidP="00413553">
            <w:pPr>
              <w:shd w:val="clear" w:color="auto" w:fill="FFFFFF"/>
              <w:spacing w:after="60"/>
              <w:rPr>
                <w:rFonts w:eastAsia="Times New Roman" w:cs="Times New Roman"/>
                <w:sz w:val="24"/>
                <w:szCs w:val="24"/>
              </w:rPr>
            </w:pPr>
            <w:r w:rsidRPr="005A7CE6">
              <w:rPr>
                <w:rFonts w:eastAsia="Times New Roman" w:cs="Times New Roman"/>
                <w:sz w:val="24"/>
                <w:szCs w:val="24"/>
              </w:rPr>
              <w:t>We measure performance outcomes and social determinants of health through quantitative and qualitative methods for continuous quality improvement</w:t>
            </w:r>
            <w:r w:rsidR="00C46F80" w:rsidRPr="005A7CE6">
              <w:rPr>
                <w:rFonts w:eastAsia="Times New Roman" w:cs="Times New Roman"/>
                <w:sz w:val="24"/>
                <w:szCs w:val="24"/>
              </w:rPr>
              <w:t>.</w:t>
            </w:r>
          </w:p>
          <w:p w:rsidR="00077627" w:rsidRPr="005A7CE6" w:rsidRDefault="00077627" w:rsidP="00DC3A11">
            <w:pPr>
              <w:spacing w:line="276" w:lineRule="auto"/>
              <w:rPr>
                <w:sz w:val="24"/>
                <w:szCs w:val="24"/>
              </w:rPr>
            </w:pPr>
          </w:p>
        </w:tc>
      </w:tr>
    </w:tbl>
    <w:p w:rsidR="00795651" w:rsidRPr="005A7CE6" w:rsidRDefault="00795651" w:rsidP="00DC3A11">
      <w:pPr>
        <w:spacing w:after="0"/>
        <w:rPr>
          <w:sz w:val="24"/>
          <w:szCs w:val="24"/>
        </w:rPr>
      </w:pPr>
    </w:p>
    <w:p w:rsidR="00337995" w:rsidRPr="005A7CE6" w:rsidRDefault="00337995" w:rsidP="00DC3A11">
      <w:pPr>
        <w:spacing w:after="0"/>
        <w:rPr>
          <w:sz w:val="24"/>
          <w:szCs w:val="24"/>
        </w:rPr>
        <w:sectPr w:rsidR="00337995" w:rsidRPr="005A7CE6" w:rsidSect="00F0187D">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rsidR="00795651" w:rsidRPr="005A7CE6" w:rsidRDefault="00795651" w:rsidP="00DC3A11">
      <w:pPr>
        <w:spacing w:after="0"/>
        <w:rPr>
          <w:b/>
          <w:sz w:val="24"/>
          <w:szCs w:val="24"/>
          <w:u w:val="single"/>
        </w:rPr>
      </w:pPr>
      <w:r w:rsidRPr="005A7CE6">
        <w:rPr>
          <w:b/>
          <w:sz w:val="24"/>
          <w:szCs w:val="24"/>
          <w:u w:val="single"/>
        </w:rPr>
        <w:t>Definitions &amp; Acronyms</w:t>
      </w:r>
      <w:r w:rsidR="00560016" w:rsidRPr="005A7CE6">
        <w:rPr>
          <w:b/>
          <w:sz w:val="24"/>
          <w:szCs w:val="24"/>
          <w:u w:val="single"/>
        </w:rPr>
        <w:tab/>
      </w:r>
      <w:r w:rsidR="00560016" w:rsidRPr="005A7CE6">
        <w:rPr>
          <w:b/>
          <w:sz w:val="24"/>
          <w:szCs w:val="24"/>
          <w:u w:val="single"/>
        </w:rPr>
        <w:tab/>
      </w:r>
      <w:r w:rsidR="00560016" w:rsidRPr="005A7CE6">
        <w:rPr>
          <w:b/>
          <w:sz w:val="24"/>
          <w:szCs w:val="24"/>
          <w:u w:val="single"/>
        </w:rPr>
        <w:tab/>
      </w:r>
      <w:r w:rsidR="00560016" w:rsidRPr="005A7CE6">
        <w:rPr>
          <w:b/>
          <w:sz w:val="24"/>
          <w:szCs w:val="24"/>
          <w:u w:val="single"/>
        </w:rPr>
        <w:tab/>
      </w:r>
      <w:r w:rsidR="00560016" w:rsidRPr="005A7CE6">
        <w:rPr>
          <w:b/>
          <w:sz w:val="24"/>
          <w:szCs w:val="24"/>
          <w:u w:val="single"/>
        </w:rPr>
        <w:tab/>
      </w:r>
      <w:r w:rsidR="00560016" w:rsidRPr="005A7CE6">
        <w:rPr>
          <w:b/>
          <w:sz w:val="24"/>
          <w:szCs w:val="24"/>
          <w:u w:val="single"/>
        </w:rPr>
        <w:tab/>
      </w:r>
      <w:r w:rsidR="00560016" w:rsidRPr="005A7CE6">
        <w:rPr>
          <w:b/>
          <w:sz w:val="24"/>
          <w:szCs w:val="24"/>
          <w:u w:val="single"/>
        </w:rPr>
        <w:tab/>
      </w:r>
      <w:r w:rsidR="00560016" w:rsidRPr="005A7CE6">
        <w:rPr>
          <w:b/>
          <w:sz w:val="24"/>
          <w:szCs w:val="24"/>
          <w:u w:val="single"/>
        </w:rPr>
        <w:tab/>
      </w:r>
      <w:r w:rsidR="00560016" w:rsidRPr="005A7CE6">
        <w:rPr>
          <w:b/>
          <w:sz w:val="24"/>
          <w:szCs w:val="24"/>
          <w:u w:val="single"/>
        </w:rPr>
        <w:tab/>
      </w:r>
      <w:r w:rsidR="00560016" w:rsidRPr="005A7CE6">
        <w:rPr>
          <w:b/>
          <w:sz w:val="24"/>
          <w:szCs w:val="24"/>
          <w:u w:val="single"/>
        </w:rPr>
        <w:tab/>
      </w:r>
    </w:p>
    <w:p w:rsidR="00560016" w:rsidRPr="005A7CE6" w:rsidRDefault="00560016" w:rsidP="00795651">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795651" w:rsidRPr="005A7CE6" w:rsidTr="003D6665">
        <w:tc>
          <w:tcPr>
            <w:tcW w:w="1638" w:type="dxa"/>
          </w:tcPr>
          <w:p w:rsidR="00795651" w:rsidRPr="005A7CE6" w:rsidRDefault="00795651" w:rsidP="00C965A9">
            <w:pPr>
              <w:spacing w:line="276" w:lineRule="auto"/>
              <w:rPr>
                <w:b/>
                <w:sz w:val="24"/>
                <w:szCs w:val="24"/>
              </w:rPr>
            </w:pPr>
            <w:r w:rsidRPr="005A7CE6">
              <w:rPr>
                <w:b/>
                <w:sz w:val="24"/>
                <w:szCs w:val="24"/>
              </w:rPr>
              <w:t>Introduction</w:t>
            </w:r>
          </w:p>
        </w:tc>
        <w:tc>
          <w:tcPr>
            <w:tcW w:w="7938" w:type="dxa"/>
            <w:tcBorders>
              <w:bottom w:val="single" w:sz="4" w:space="0" w:color="auto"/>
            </w:tcBorders>
          </w:tcPr>
          <w:p w:rsidR="004545CF" w:rsidRPr="005A7CE6" w:rsidRDefault="00775C29" w:rsidP="000116EA">
            <w:pPr>
              <w:spacing w:line="276" w:lineRule="auto"/>
              <w:rPr>
                <w:sz w:val="24"/>
                <w:szCs w:val="24"/>
              </w:rPr>
            </w:pPr>
            <w:r w:rsidRPr="005A7CE6">
              <w:rPr>
                <w:sz w:val="24"/>
                <w:szCs w:val="24"/>
              </w:rPr>
              <w:t>A common vocabulary is used agency-wide when communicating about quality and quality improvement. Key terms and frequently used acronyms are listed</w:t>
            </w:r>
            <w:r w:rsidR="00DC73EC" w:rsidRPr="005A7CE6">
              <w:rPr>
                <w:sz w:val="24"/>
                <w:szCs w:val="24"/>
              </w:rPr>
              <w:t xml:space="preserve"> alphabetically in this section</w:t>
            </w:r>
            <w:r w:rsidR="00DC289C" w:rsidRPr="005A7CE6">
              <w:rPr>
                <w:sz w:val="24"/>
                <w:szCs w:val="24"/>
              </w:rPr>
              <w:t xml:space="preserve">. </w:t>
            </w:r>
          </w:p>
          <w:p w:rsidR="000116EA" w:rsidRPr="005A7CE6" w:rsidRDefault="000116EA" w:rsidP="000116EA">
            <w:pPr>
              <w:spacing w:line="276" w:lineRule="auto"/>
              <w:rPr>
                <w:sz w:val="24"/>
                <w:szCs w:val="24"/>
              </w:rPr>
            </w:pPr>
          </w:p>
        </w:tc>
      </w:tr>
    </w:tbl>
    <w:p w:rsidR="00E7085E" w:rsidRPr="005A7CE6" w:rsidRDefault="00E7085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795651" w:rsidRPr="005A7CE6" w:rsidTr="003D6665">
        <w:tc>
          <w:tcPr>
            <w:tcW w:w="1638" w:type="dxa"/>
          </w:tcPr>
          <w:p w:rsidR="00795651" w:rsidRPr="005A7CE6" w:rsidRDefault="00C0190B" w:rsidP="00C965A9">
            <w:pPr>
              <w:spacing w:line="276" w:lineRule="auto"/>
              <w:rPr>
                <w:b/>
                <w:sz w:val="24"/>
                <w:szCs w:val="24"/>
              </w:rPr>
            </w:pPr>
            <w:r w:rsidRPr="005A7CE6">
              <w:rPr>
                <w:b/>
                <w:sz w:val="24"/>
                <w:szCs w:val="24"/>
              </w:rPr>
              <w:t>Definitions</w:t>
            </w:r>
          </w:p>
        </w:tc>
        <w:tc>
          <w:tcPr>
            <w:tcW w:w="7938" w:type="dxa"/>
            <w:tcBorders>
              <w:top w:val="single" w:sz="4" w:space="0" w:color="auto"/>
            </w:tcBorders>
          </w:tcPr>
          <w:p w:rsidR="00C46F80" w:rsidRPr="005A7CE6" w:rsidRDefault="00C46F80" w:rsidP="00DC289C">
            <w:pPr>
              <w:autoSpaceDE w:val="0"/>
              <w:autoSpaceDN w:val="0"/>
              <w:adjustRightInd w:val="0"/>
              <w:spacing w:line="276" w:lineRule="auto"/>
              <w:rPr>
                <w:rFonts w:cstheme="minorHAnsi"/>
                <w:b/>
                <w:sz w:val="24"/>
                <w:szCs w:val="24"/>
              </w:rPr>
            </w:pPr>
          </w:p>
          <w:p w:rsidR="00C46F80" w:rsidRPr="005A7CE6" w:rsidRDefault="00C46F80" w:rsidP="00DC289C">
            <w:pPr>
              <w:autoSpaceDE w:val="0"/>
              <w:autoSpaceDN w:val="0"/>
              <w:adjustRightInd w:val="0"/>
              <w:spacing w:line="276" w:lineRule="auto"/>
              <w:rPr>
                <w:rFonts w:cstheme="minorHAnsi"/>
                <w:sz w:val="24"/>
                <w:szCs w:val="24"/>
              </w:rPr>
            </w:pPr>
            <w:r w:rsidRPr="005A7CE6">
              <w:rPr>
                <w:rFonts w:cstheme="minorHAnsi"/>
                <w:b/>
                <w:sz w:val="24"/>
                <w:szCs w:val="24"/>
              </w:rPr>
              <w:t>Comprehensive Quality Improvement Council/Committee</w:t>
            </w:r>
            <w:r w:rsidR="00AF71F9" w:rsidRPr="005A7CE6">
              <w:rPr>
                <w:rFonts w:cstheme="minorHAnsi"/>
                <w:b/>
                <w:sz w:val="24"/>
                <w:szCs w:val="24"/>
              </w:rPr>
              <w:t xml:space="preserve"> </w:t>
            </w:r>
            <w:r w:rsidRPr="005A7CE6">
              <w:rPr>
                <w:rFonts w:cstheme="minorHAnsi"/>
                <w:b/>
                <w:sz w:val="24"/>
                <w:szCs w:val="24"/>
              </w:rPr>
              <w:t xml:space="preserve">(CoQI </w:t>
            </w:r>
            <w:r w:rsidR="00AF71F9" w:rsidRPr="005A7CE6">
              <w:rPr>
                <w:rFonts w:cstheme="minorHAnsi"/>
                <w:b/>
                <w:sz w:val="24"/>
                <w:szCs w:val="24"/>
              </w:rPr>
              <w:t>Council</w:t>
            </w:r>
            <w:r w:rsidRPr="005A7CE6">
              <w:rPr>
                <w:rFonts w:cstheme="minorHAnsi"/>
                <w:b/>
                <w:sz w:val="24"/>
                <w:szCs w:val="24"/>
              </w:rPr>
              <w:t xml:space="preserve">):  </w:t>
            </w:r>
            <w:r w:rsidRPr="005A7CE6">
              <w:rPr>
                <w:rFonts w:cstheme="minorHAnsi"/>
                <w:sz w:val="24"/>
                <w:szCs w:val="24"/>
              </w:rPr>
              <w:t xml:space="preserve">The CHD agency wide council committee, organized by the Health Commissioner, Quality Coordinator, and the CHD Leadership Team, to carry out QI activities, namely PDSA cycles.  The Co QI committee objectives include supporting PDSA </w:t>
            </w:r>
            <w:r w:rsidR="00A15C76" w:rsidRPr="005A7CE6">
              <w:rPr>
                <w:rFonts w:cstheme="minorHAnsi"/>
                <w:sz w:val="24"/>
                <w:szCs w:val="24"/>
              </w:rPr>
              <w:t>cycles</w:t>
            </w:r>
            <w:r w:rsidRPr="005A7CE6">
              <w:rPr>
                <w:rFonts w:cstheme="minorHAnsi"/>
                <w:sz w:val="24"/>
                <w:szCs w:val="24"/>
              </w:rPr>
              <w:t xml:space="preserve"> occurring at the section lev</w:t>
            </w:r>
            <w:r w:rsidR="00A15C76" w:rsidRPr="005A7CE6">
              <w:rPr>
                <w:rFonts w:cstheme="minorHAnsi"/>
                <w:sz w:val="24"/>
                <w:szCs w:val="24"/>
              </w:rPr>
              <w:t>el, developing and facilitating “QI ALL Hands on DECK” meetings to introduce all CHD staff to basic concepts related to QI in public health.  This committee is representative of each division of CHD.</w:t>
            </w:r>
          </w:p>
          <w:p w:rsidR="00C46F80" w:rsidRPr="005A7CE6" w:rsidRDefault="00C46F80" w:rsidP="00DC289C">
            <w:pPr>
              <w:autoSpaceDE w:val="0"/>
              <w:autoSpaceDN w:val="0"/>
              <w:adjustRightInd w:val="0"/>
              <w:spacing w:line="276" w:lineRule="auto"/>
              <w:rPr>
                <w:rFonts w:cstheme="minorHAnsi"/>
                <w:b/>
                <w:sz w:val="24"/>
                <w:szCs w:val="24"/>
              </w:rPr>
            </w:pPr>
          </w:p>
          <w:p w:rsidR="00555C03" w:rsidRPr="005A7CE6" w:rsidRDefault="00555C03" w:rsidP="00DC289C">
            <w:pPr>
              <w:autoSpaceDE w:val="0"/>
              <w:autoSpaceDN w:val="0"/>
              <w:adjustRightInd w:val="0"/>
              <w:spacing w:line="276" w:lineRule="auto"/>
              <w:rPr>
                <w:rFonts w:cstheme="minorHAnsi"/>
                <w:sz w:val="24"/>
                <w:szCs w:val="24"/>
              </w:rPr>
            </w:pPr>
            <w:r w:rsidRPr="005A7CE6">
              <w:rPr>
                <w:rFonts w:cstheme="minorHAnsi"/>
                <w:b/>
                <w:sz w:val="24"/>
                <w:szCs w:val="24"/>
              </w:rPr>
              <w:t>Continuous Quality Improvement (CQI):</w:t>
            </w:r>
            <w:r w:rsidR="0032762B" w:rsidRPr="005A7CE6">
              <w:rPr>
                <w:rFonts w:cstheme="minorHAnsi"/>
                <w:b/>
                <w:sz w:val="24"/>
                <w:szCs w:val="24"/>
              </w:rPr>
              <w:t xml:space="preserve"> </w:t>
            </w:r>
            <w:r w:rsidR="00DC289C" w:rsidRPr="005A7CE6">
              <w:rPr>
                <w:rFonts w:cstheme="minorHAnsi"/>
                <w:sz w:val="24"/>
                <w:szCs w:val="24"/>
              </w:rPr>
              <w:t>A s</w:t>
            </w:r>
            <w:r w:rsidRPr="005A7CE6">
              <w:rPr>
                <w:rFonts w:cstheme="minorHAnsi"/>
                <w:sz w:val="24"/>
                <w:szCs w:val="24"/>
              </w:rPr>
              <w:t>ystematic, department-wide approach for achieving</w:t>
            </w:r>
            <w:r w:rsidR="0032762B" w:rsidRPr="005A7CE6">
              <w:rPr>
                <w:rFonts w:cstheme="minorHAnsi"/>
                <w:sz w:val="24"/>
                <w:szCs w:val="24"/>
              </w:rPr>
              <w:t xml:space="preserve"> </w:t>
            </w:r>
            <w:r w:rsidRPr="005A7CE6">
              <w:rPr>
                <w:rFonts w:cstheme="minorHAnsi"/>
                <w:sz w:val="24"/>
                <w:szCs w:val="24"/>
              </w:rPr>
              <w:t>measurable improvements in the efficiency, effectiveness,</w:t>
            </w:r>
            <w:r w:rsidR="0032762B" w:rsidRPr="005A7CE6">
              <w:rPr>
                <w:rFonts w:cstheme="minorHAnsi"/>
                <w:sz w:val="24"/>
                <w:szCs w:val="24"/>
              </w:rPr>
              <w:t xml:space="preserve"> </w:t>
            </w:r>
            <w:r w:rsidRPr="005A7CE6">
              <w:rPr>
                <w:rFonts w:cstheme="minorHAnsi"/>
                <w:sz w:val="24"/>
                <w:szCs w:val="24"/>
              </w:rPr>
              <w:t xml:space="preserve">performance, </w:t>
            </w:r>
            <w:r w:rsidR="00DC289C" w:rsidRPr="005A7CE6">
              <w:rPr>
                <w:rFonts w:cstheme="minorHAnsi"/>
                <w:sz w:val="24"/>
                <w:szCs w:val="24"/>
              </w:rPr>
              <w:t>a</w:t>
            </w:r>
            <w:r w:rsidRPr="005A7CE6">
              <w:rPr>
                <w:rFonts w:cstheme="minorHAnsi"/>
                <w:sz w:val="24"/>
                <w:szCs w:val="24"/>
              </w:rPr>
              <w:t>ccountability, and outcomes of the processes</w:t>
            </w:r>
            <w:r w:rsidR="0032762B" w:rsidRPr="005A7CE6">
              <w:rPr>
                <w:rFonts w:cstheme="minorHAnsi"/>
                <w:sz w:val="24"/>
                <w:szCs w:val="24"/>
              </w:rPr>
              <w:t xml:space="preserve"> </w:t>
            </w:r>
            <w:r w:rsidRPr="005A7CE6">
              <w:rPr>
                <w:rFonts w:cstheme="minorHAnsi"/>
                <w:sz w:val="24"/>
                <w:szCs w:val="24"/>
              </w:rPr>
              <w:t>or services provided.</w:t>
            </w:r>
            <w:r w:rsidR="00DC289C" w:rsidRPr="005A7CE6">
              <w:rPr>
                <w:rFonts w:cstheme="minorHAnsi"/>
                <w:sz w:val="24"/>
                <w:szCs w:val="24"/>
              </w:rPr>
              <w:t xml:space="preserve"> Applies u</w:t>
            </w:r>
            <w:r w:rsidR="00B276D5" w:rsidRPr="005A7CE6">
              <w:rPr>
                <w:rFonts w:cstheme="minorHAnsi"/>
                <w:sz w:val="24"/>
                <w:szCs w:val="24"/>
              </w:rPr>
              <w:t>se of a formal process (PDS</w:t>
            </w:r>
            <w:r w:rsidRPr="005A7CE6">
              <w:rPr>
                <w:rFonts w:cstheme="minorHAnsi"/>
                <w:sz w:val="24"/>
                <w:szCs w:val="24"/>
              </w:rPr>
              <w:t>A, etc.) to “dissect” a</w:t>
            </w:r>
            <w:r w:rsidR="0032762B" w:rsidRPr="005A7CE6">
              <w:rPr>
                <w:rFonts w:cstheme="minorHAnsi"/>
                <w:sz w:val="24"/>
                <w:szCs w:val="24"/>
              </w:rPr>
              <w:t xml:space="preserve"> </w:t>
            </w:r>
            <w:r w:rsidRPr="005A7CE6">
              <w:rPr>
                <w:rFonts w:cstheme="minorHAnsi"/>
                <w:sz w:val="24"/>
                <w:szCs w:val="24"/>
              </w:rPr>
              <w:t>problem, discover a root cause, implement a solution,</w:t>
            </w:r>
            <w:r w:rsidR="0032762B" w:rsidRPr="005A7CE6">
              <w:rPr>
                <w:rFonts w:cstheme="minorHAnsi"/>
                <w:sz w:val="24"/>
                <w:szCs w:val="24"/>
              </w:rPr>
              <w:t xml:space="preserve"> </w:t>
            </w:r>
            <w:r w:rsidRPr="005A7CE6">
              <w:rPr>
                <w:rFonts w:cstheme="minorHAnsi"/>
                <w:sz w:val="24"/>
                <w:szCs w:val="24"/>
              </w:rPr>
              <w:t xml:space="preserve">measure success/failures, </w:t>
            </w:r>
            <w:r w:rsidR="00DC289C" w:rsidRPr="005A7CE6">
              <w:rPr>
                <w:rFonts w:cstheme="minorHAnsi"/>
                <w:sz w:val="24"/>
                <w:szCs w:val="24"/>
              </w:rPr>
              <w:t xml:space="preserve">and/or </w:t>
            </w:r>
            <w:r w:rsidRPr="005A7CE6">
              <w:rPr>
                <w:rFonts w:cstheme="minorHAnsi"/>
                <w:sz w:val="24"/>
                <w:szCs w:val="24"/>
              </w:rPr>
              <w:t>sustain gains</w:t>
            </w:r>
            <w:r w:rsidR="00DC289C" w:rsidRPr="005A7CE6">
              <w:rPr>
                <w:rFonts w:cstheme="minorHAnsi"/>
                <w:sz w:val="24"/>
                <w:szCs w:val="24"/>
              </w:rPr>
              <w:t>.</w:t>
            </w:r>
          </w:p>
          <w:p w:rsidR="00012C7E" w:rsidRPr="005A7CE6" w:rsidRDefault="00012C7E" w:rsidP="00DC289C">
            <w:pPr>
              <w:spacing w:line="276" w:lineRule="auto"/>
              <w:rPr>
                <w:sz w:val="24"/>
                <w:szCs w:val="24"/>
              </w:rPr>
            </w:pPr>
          </w:p>
          <w:p w:rsidR="005A0981" w:rsidRPr="005A7CE6" w:rsidRDefault="005A0981" w:rsidP="005A0981">
            <w:pPr>
              <w:spacing w:line="276" w:lineRule="auto"/>
              <w:rPr>
                <w:sz w:val="24"/>
                <w:szCs w:val="24"/>
              </w:rPr>
            </w:pPr>
            <w:r w:rsidRPr="005A7CE6">
              <w:rPr>
                <w:b/>
                <w:sz w:val="24"/>
                <w:szCs w:val="24"/>
              </w:rPr>
              <w:t>Plan, Do, Study, Act (PDSA, also known as Plan-Do-Check-Act):</w:t>
            </w:r>
            <w:r w:rsidRPr="005A7CE6">
              <w:rPr>
                <w:sz w:val="24"/>
                <w:szCs w:val="24"/>
              </w:rPr>
              <w:t xml:space="preserve">  An iterative, four-stage, problem-solving model for improving a process or carrying out change.  PDCA stems from the scientific method (hypothesize, experiment, evaluate).  A fundamental principle of PDCA is iteration.  Once a hypothesis is supported or negated, executing the cycle again will extend what one has learned (Embracing Quality in Local Public Health: Michigan’s QI Guidebook, 2008)</w:t>
            </w:r>
            <w:r w:rsidR="00A15C76" w:rsidRPr="005A7CE6">
              <w:rPr>
                <w:sz w:val="24"/>
                <w:szCs w:val="24"/>
              </w:rPr>
              <w:t>.</w:t>
            </w:r>
          </w:p>
          <w:p w:rsidR="00555C03" w:rsidRPr="005A7CE6" w:rsidRDefault="00555C03" w:rsidP="00DC289C">
            <w:pPr>
              <w:spacing w:line="276" w:lineRule="auto"/>
              <w:rPr>
                <w:b/>
                <w:sz w:val="24"/>
                <w:szCs w:val="24"/>
              </w:rPr>
            </w:pPr>
          </w:p>
          <w:p w:rsidR="00D70D78" w:rsidRPr="005A7CE6" w:rsidRDefault="00555C03" w:rsidP="00DC289C">
            <w:pPr>
              <w:autoSpaceDE w:val="0"/>
              <w:autoSpaceDN w:val="0"/>
              <w:adjustRightInd w:val="0"/>
              <w:spacing w:line="276" w:lineRule="auto"/>
              <w:rPr>
                <w:rFonts w:cstheme="minorHAnsi"/>
                <w:sz w:val="24"/>
                <w:szCs w:val="24"/>
              </w:rPr>
            </w:pPr>
            <w:r w:rsidRPr="005A7CE6">
              <w:rPr>
                <w:rFonts w:cstheme="minorHAnsi"/>
                <w:b/>
                <w:sz w:val="24"/>
                <w:szCs w:val="24"/>
              </w:rPr>
              <w:t>Quality Improvement (QI):</w:t>
            </w:r>
            <w:r w:rsidR="007E1559" w:rsidRPr="005A7CE6">
              <w:rPr>
                <w:rFonts w:cstheme="minorHAnsi"/>
                <w:b/>
                <w:sz w:val="24"/>
                <w:szCs w:val="24"/>
              </w:rPr>
              <w:t xml:space="preserve"> </w:t>
            </w:r>
            <w:r w:rsidRPr="005A7CE6">
              <w:rPr>
                <w:rFonts w:cstheme="minorHAnsi"/>
                <w:sz w:val="24"/>
                <w:szCs w:val="24"/>
              </w:rPr>
              <w:t>Raising the quality of a product/service to a higher standard</w:t>
            </w:r>
            <w:r w:rsidR="00DC289C" w:rsidRPr="005A7CE6">
              <w:rPr>
                <w:rFonts w:cstheme="minorHAnsi"/>
                <w:sz w:val="24"/>
                <w:szCs w:val="24"/>
              </w:rPr>
              <w:t>.</w:t>
            </w:r>
            <w:r w:rsidR="00A15C76" w:rsidRPr="005A7CE6">
              <w:rPr>
                <w:rFonts w:cstheme="minorHAnsi"/>
                <w:sz w:val="24"/>
                <w:szCs w:val="24"/>
              </w:rPr>
              <w:t xml:space="preserve">  It is an integrative process that links knowledge, structures, processes and outcomes to enhance quality throughout</w:t>
            </w:r>
            <w:r w:rsidR="00D70D78" w:rsidRPr="005A7CE6">
              <w:rPr>
                <w:rFonts w:cstheme="minorHAnsi"/>
                <w:sz w:val="24"/>
                <w:szCs w:val="24"/>
              </w:rPr>
              <w:t xml:space="preserve"> an organization.  The intent is to improve the level of performance of key processes and outcomes within an organization (PHAB Acronyms and Glossary of Terms, 2009). </w:t>
            </w:r>
          </w:p>
          <w:p w:rsidR="00D70D78" w:rsidRPr="005A7CE6" w:rsidRDefault="00D70D78" w:rsidP="00DC289C">
            <w:pPr>
              <w:autoSpaceDE w:val="0"/>
              <w:autoSpaceDN w:val="0"/>
              <w:adjustRightInd w:val="0"/>
              <w:spacing w:line="276" w:lineRule="auto"/>
              <w:rPr>
                <w:rFonts w:cstheme="minorHAnsi"/>
                <w:sz w:val="24"/>
                <w:szCs w:val="24"/>
              </w:rPr>
            </w:pPr>
          </w:p>
          <w:p w:rsidR="00A15C76" w:rsidRPr="005A7CE6" w:rsidRDefault="00D70D78" w:rsidP="00DC289C">
            <w:pPr>
              <w:autoSpaceDE w:val="0"/>
              <w:autoSpaceDN w:val="0"/>
              <w:adjustRightInd w:val="0"/>
              <w:spacing w:line="276" w:lineRule="auto"/>
              <w:rPr>
                <w:rFonts w:cstheme="minorHAnsi"/>
                <w:sz w:val="24"/>
                <w:szCs w:val="24"/>
              </w:rPr>
            </w:pPr>
            <w:r w:rsidRPr="005A7CE6">
              <w:rPr>
                <w:rFonts w:cstheme="minorHAnsi"/>
                <w:b/>
                <w:sz w:val="24"/>
                <w:szCs w:val="24"/>
              </w:rPr>
              <w:t>Quality Methods:</w:t>
            </w:r>
            <w:r w:rsidRPr="005A7CE6">
              <w:rPr>
                <w:rFonts w:cstheme="minorHAnsi"/>
                <w:sz w:val="24"/>
                <w:szCs w:val="24"/>
              </w:rPr>
              <w:t xml:space="preserve">  Builds on an assessment component in which a group of selected indicators (selected by CHD) are regularly tracked and reported.  The data should be regularly analyzed through the use of control charts and comparison charts.  The indicators show whether or not agency goals and objectives are being achieved and can be used to identify opportunities for improvement.  Once selected for improvement, the agency develops and implements interventions, and re-measures to determine if interventions were effective.  These quality methods are frequently summarized at a high level as the PLAN-Do-Study-Act (PDSA) or other Shewhart Cycle (PHAB Acronyms and Glossary of Terms, 2009).</w:t>
            </w:r>
          </w:p>
          <w:p w:rsidR="00C20EBF" w:rsidRPr="005A7CE6" w:rsidRDefault="00C20EBF" w:rsidP="00DC289C">
            <w:pPr>
              <w:autoSpaceDE w:val="0"/>
              <w:autoSpaceDN w:val="0"/>
              <w:adjustRightInd w:val="0"/>
              <w:spacing w:line="276" w:lineRule="auto"/>
              <w:rPr>
                <w:rFonts w:cstheme="minorHAnsi"/>
                <w:sz w:val="24"/>
                <w:szCs w:val="24"/>
              </w:rPr>
            </w:pPr>
          </w:p>
          <w:p w:rsidR="00A15C76" w:rsidRPr="005A7CE6" w:rsidRDefault="00C20EBF" w:rsidP="00DC289C">
            <w:pPr>
              <w:autoSpaceDE w:val="0"/>
              <w:autoSpaceDN w:val="0"/>
              <w:adjustRightInd w:val="0"/>
              <w:spacing w:line="276" w:lineRule="auto"/>
              <w:rPr>
                <w:iCs/>
                <w:sz w:val="24"/>
                <w:szCs w:val="24"/>
              </w:rPr>
            </w:pPr>
            <w:r w:rsidRPr="005A7CE6">
              <w:rPr>
                <w:rFonts w:cstheme="minorHAnsi"/>
                <w:b/>
                <w:sz w:val="24"/>
                <w:szCs w:val="24"/>
              </w:rPr>
              <w:t xml:space="preserve">Quality Improvement Project Teams:  </w:t>
            </w:r>
            <w:r w:rsidRPr="005A7CE6">
              <w:rPr>
                <w:iCs/>
                <w:sz w:val="24"/>
                <w:szCs w:val="24"/>
              </w:rPr>
              <w:t xml:space="preserve">are program-level teams, organized by Program Managers and staff, to carry out QI activities, namely PDSA cycles. QI Project Teams are charged with developing, implementing, evaluating and reporting QI projects. </w:t>
            </w:r>
          </w:p>
          <w:p w:rsidR="00C20EBF" w:rsidRPr="005A7CE6" w:rsidRDefault="00C20EBF" w:rsidP="00DC289C">
            <w:pPr>
              <w:autoSpaceDE w:val="0"/>
              <w:autoSpaceDN w:val="0"/>
              <w:adjustRightInd w:val="0"/>
              <w:spacing w:line="276" w:lineRule="auto"/>
              <w:rPr>
                <w:rFonts w:cstheme="minorHAnsi"/>
                <w:sz w:val="24"/>
                <w:szCs w:val="24"/>
              </w:rPr>
            </w:pPr>
          </w:p>
          <w:p w:rsidR="00555C03" w:rsidRPr="005A7CE6" w:rsidRDefault="00D70D78" w:rsidP="00DC289C">
            <w:pPr>
              <w:autoSpaceDE w:val="0"/>
              <w:autoSpaceDN w:val="0"/>
              <w:adjustRightInd w:val="0"/>
              <w:spacing w:line="276" w:lineRule="auto"/>
              <w:rPr>
                <w:rFonts w:cstheme="minorHAnsi"/>
                <w:sz w:val="24"/>
                <w:szCs w:val="24"/>
              </w:rPr>
            </w:pPr>
            <w:r w:rsidRPr="005A7CE6">
              <w:rPr>
                <w:rFonts w:cstheme="minorHAnsi"/>
                <w:b/>
                <w:sz w:val="24"/>
                <w:szCs w:val="24"/>
              </w:rPr>
              <w:t>Quality Tools:</w:t>
            </w:r>
            <w:r w:rsidRPr="005A7CE6">
              <w:rPr>
                <w:rFonts w:cstheme="minorHAnsi"/>
                <w:sz w:val="24"/>
                <w:szCs w:val="24"/>
              </w:rPr>
              <w:t xml:space="preserve">  Tools designed to assist a team </w:t>
            </w:r>
            <w:r w:rsidR="00BF348C" w:rsidRPr="005A7CE6">
              <w:rPr>
                <w:rFonts w:cstheme="minorHAnsi"/>
                <w:sz w:val="24"/>
                <w:szCs w:val="24"/>
              </w:rPr>
              <w:t xml:space="preserve">when solving a defined problem or project.  Tools will help the team get a better understanding of a problem or process they are investigating or analyzing (The public Health QI Handbook, Bialek eta l, 2009).  </w:t>
            </w:r>
          </w:p>
          <w:p w:rsidR="00C965A9" w:rsidRPr="005A7CE6" w:rsidRDefault="00C965A9" w:rsidP="00DC289C">
            <w:pPr>
              <w:spacing w:line="276" w:lineRule="auto"/>
              <w:rPr>
                <w:sz w:val="24"/>
                <w:szCs w:val="24"/>
              </w:rPr>
            </w:pPr>
          </w:p>
          <w:p w:rsidR="003E37CC" w:rsidRPr="005A7CE6" w:rsidRDefault="004B1FC1" w:rsidP="00DC289C">
            <w:pPr>
              <w:spacing w:line="276" w:lineRule="auto"/>
              <w:rPr>
                <w:sz w:val="24"/>
                <w:szCs w:val="24"/>
              </w:rPr>
            </w:pPr>
            <w:r w:rsidRPr="005A7CE6">
              <w:rPr>
                <w:b/>
                <w:sz w:val="24"/>
                <w:szCs w:val="24"/>
              </w:rPr>
              <w:t>Quality Improvement Plan:</w:t>
            </w:r>
            <w:r w:rsidR="007E1559" w:rsidRPr="005A7CE6">
              <w:rPr>
                <w:b/>
                <w:sz w:val="24"/>
                <w:szCs w:val="24"/>
              </w:rPr>
              <w:t xml:space="preserve"> </w:t>
            </w:r>
            <w:r w:rsidR="003E37CC" w:rsidRPr="005A7CE6">
              <w:rPr>
                <w:sz w:val="24"/>
                <w:szCs w:val="24"/>
              </w:rPr>
              <w:t>A plan that identifies specific areas of current operational performance for improvement within the agency.  These plans can and should cross-reference one another, so a quality improvement initiative that is in the QI Plan may also be in the Strategic Plan</w:t>
            </w:r>
            <w:r w:rsidR="00A15C76" w:rsidRPr="005A7CE6">
              <w:rPr>
                <w:sz w:val="24"/>
                <w:szCs w:val="24"/>
              </w:rPr>
              <w:t xml:space="preserve"> </w:t>
            </w:r>
            <w:r w:rsidR="003E37CC" w:rsidRPr="005A7CE6">
              <w:rPr>
                <w:sz w:val="24"/>
                <w:szCs w:val="24"/>
              </w:rPr>
              <w:t>(PHAB Acronyms and Glossary of Terms, 2009</w:t>
            </w:r>
            <w:r w:rsidR="00C965A9" w:rsidRPr="005A7CE6">
              <w:rPr>
                <w:sz w:val="24"/>
                <w:szCs w:val="24"/>
              </w:rPr>
              <w:t>)</w:t>
            </w:r>
            <w:r w:rsidR="0073798D" w:rsidRPr="005A7CE6">
              <w:rPr>
                <w:sz w:val="24"/>
                <w:szCs w:val="24"/>
              </w:rPr>
              <w:t>.</w:t>
            </w:r>
          </w:p>
          <w:p w:rsidR="00C965A9" w:rsidRPr="005A7CE6" w:rsidRDefault="00C965A9" w:rsidP="00DC289C">
            <w:pPr>
              <w:spacing w:line="276" w:lineRule="auto"/>
              <w:rPr>
                <w:sz w:val="24"/>
                <w:szCs w:val="24"/>
              </w:rPr>
            </w:pPr>
          </w:p>
          <w:p w:rsidR="0073798D" w:rsidRPr="005A7CE6" w:rsidRDefault="003E37CC" w:rsidP="00DC289C">
            <w:pPr>
              <w:spacing w:line="276" w:lineRule="auto"/>
              <w:rPr>
                <w:sz w:val="24"/>
                <w:szCs w:val="24"/>
              </w:rPr>
            </w:pPr>
            <w:r w:rsidRPr="005A7CE6">
              <w:rPr>
                <w:b/>
                <w:sz w:val="24"/>
                <w:szCs w:val="24"/>
              </w:rPr>
              <w:t>Quali</w:t>
            </w:r>
            <w:r w:rsidR="004B1FC1" w:rsidRPr="005A7CE6">
              <w:rPr>
                <w:b/>
                <w:sz w:val="24"/>
                <w:szCs w:val="24"/>
              </w:rPr>
              <w:t>ty Culture:</w:t>
            </w:r>
            <w:r w:rsidR="007E1559" w:rsidRPr="005A7CE6">
              <w:rPr>
                <w:b/>
                <w:sz w:val="24"/>
                <w:szCs w:val="24"/>
              </w:rPr>
              <w:t xml:space="preserve"> </w:t>
            </w:r>
            <w:r w:rsidRPr="005A7CE6">
              <w:rPr>
                <w:sz w:val="24"/>
                <w:szCs w:val="24"/>
              </w:rPr>
              <w:t>QI is fully embedded into the way the agency does business, across all levels, departments, and programs. Leadership and staff are fully committed to quality, and results of QI efforts are communicated internally and externally. Even if leadership changes, the basics of QI are so ingrained in staff that they seek out the root cause of problems. They do not assume that an intervention will be effective, but rather they establish and quantify progres</w:t>
            </w:r>
            <w:r w:rsidR="0073798D" w:rsidRPr="005A7CE6">
              <w:rPr>
                <w:sz w:val="24"/>
                <w:szCs w:val="24"/>
              </w:rPr>
              <w:t xml:space="preserve">s toward measurable objectives. </w:t>
            </w:r>
            <w:r w:rsidRPr="005A7CE6">
              <w:rPr>
                <w:sz w:val="24"/>
                <w:szCs w:val="24"/>
              </w:rPr>
              <w:t>(</w:t>
            </w:r>
            <w:r w:rsidR="00C965A9" w:rsidRPr="005A7CE6">
              <w:rPr>
                <w:sz w:val="24"/>
                <w:szCs w:val="24"/>
              </w:rPr>
              <w:t>R</w:t>
            </w:r>
            <w:r w:rsidRPr="005A7CE6">
              <w:rPr>
                <w:sz w:val="24"/>
                <w:szCs w:val="24"/>
              </w:rPr>
              <w:t>oadmap to a Culture of Quality Improvement, NACCHO</w:t>
            </w:r>
            <w:r w:rsidR="00C965A9" w:rsidRPr="005A7CE6">
              <w:rPr>
                <w:sz w:val="24"/>
                <w:szCs w:val="24"/>
              </w:rPr>
              <w:t>, 2012</w:t>
            </w:r>
            <w:r w:rsidRPr="005A7CE6">
              <w:rPr>
                <w:sz w:val="24"/>
                <w:szCs w:val="24"/>
              </w:rPr>
              <w:t>)</w:t>
            </w:r>
            <w:r w:rsidR="0073798D" w:rsidRPr="005A7CE6">
              <w:rPr>
                <w:sz w:val="24"/>
                <w:szCs w:val="24"/>
              </w:rPr>
              <w:t xml:space="preserve">. </w:t>
            </w:r>
          </w:p>
          <w:p w:rsidR="0073798D" w:rsidRPr="005A7CE6" w:rsidRDefault="0073798D" w:rsidP="00DC289C">
            <w:pPr>
              <w:spacing w:line="276" w:lineRule="auto"/>
              <w:rPr>
                <w:sz w:val="24"/>
                <w:szCs w:val="24"/>
              </w:rPr>
            </w:pPr>
          </w:p>
          <w:p w:rsidR="003E6D99" w:rsidRPr="005A7CE6" w:rsidRDefault="0073798D" w:rsidP="0073798D">
            <w:pPr>
              <w:spacing w:line="276" w:lineRule="auto"/>
              <w:rPr>
                <w:sz w:val="24"/>
                <w:szCs w:val="24"/>
              </w:rPr>
            </w:pPr>
            <w:r w:rsidRPr="005A7CE6">
              <w:rPr>
                <w:rFonts w:cstheme="minorHAnsi"/>
                <w:b/>
                <w:sz w:val="24"/>
                <w:szCs w:val="24"/>
              </w:rPr>
              <w:t>Strategic Planning, Program Planning, and Evaluation:</w:t>
            </w:r>
            <w:r w:rsidRPr="005A7CE6">
              <w:rPr>
                <w:rFonts w:cstheme="minorHAnsi"/>
                <w:sz w:val="24"/>
                <w:szCs w:val="24"/>
              </w:rPr>
              <w:t xml:space="preserve">  Generally, Strategic Planning and Quality Improvement occur at the level of the overall organization, while Program Planning and Evaluation are program-specific activities that feed into the Strategic Plan and into Quality Improvement.  Program evaluation alone does not equate with Quality Improvement unless program evaluation data are used to design program improvements and to measure the results of the improvements as implemented </w:t>
            </w:r>
            <w:r w:rsidRPr="005A7CE6">
              <w:rPr>
                <w:sz w:val="24"/>
                <w:szCs w:val="24"/>
              </w:rPr>
              <w:t>(PHAB Acronyms and Glossary of Terms, 2009).</w:t>
            </w:r>
          </w:p>
          <w:p w:rsidR="0073798D" w:rsidRPr="005A7CE6" w:rsidRDefault="0073798D" w:rsidP="0073798D">
            <w:pPr>
              <w:spacing w:line="276" w:lineRule="auto"/>
              <w:rPr>
                <w:sz w:val="24"/>
                <w:szCs w:val="24"/>
              </w:rPr>
            </w:pPr>
          </w:p>
          <w:p w:rsidR="000A4B04" w:rsidRPr="005A7CE6" w:rsidRDefault="000A4B04" w:rsidP="00DC289C">
            <w:pPr>
              <w:spacing w:line="276" w:lineRule="auto"/>
              <w:rPr>
                <w:sz w:val="24"/>
                <w:szCs w:val="24"/>
              </w:rPr>
            </w:pPr>
            <w:r w:rsidRPr="005A7CE6">
              <w:rPr>
                <w:b/>
                <w:sz w:val="24"/>
                <w:szCs w:val="24"/>
              </w:rPr>
              <w:t>Storyboard:</w:t>
            </w:r>
            <w:r w:rsidRPr="005A7CE6">
              <w:rPr>
                <w:sz w:val="24"/>
                <w:szCs w:val="24"/>
              </w:rPr>
              <w:t xml:space="preserve">  Graphic representation of </w:t>
            </w:r>
            <w:r w:rsidR="00A34640" w:rsidRPr="005A7CE6">
              <w:rPr>
                <w:sz w:val="24"/>
                <w:szCs w:val="24"/>
              </w:rPr>
              <w:t xml:space="preserve">a </w:t>
            </w:r>
            <w:r w:rsidRPr="005A7CE6">
              <w:rPr>
                <w:sz w:val="24"/>
                <w:szCs w:val="24"/>
              </w:rPr>
              <w:t>QI tea</w:t>
            </w:r>
            <w:r w:rsidR="00DC289C" w:rsidRPr="005A7CE6">
              <w:rPr>
                <w:sz w:val="24"/>
                <w:szCs w:val="24"/>
              </w:rPr>
              <w:t xml:space="preserve">m’s quality improvement journey. </w:t>
            </w:r>
            <w:r w:rsidRPr="005A7CE6">
              <w:rPr>
                <w:sz w:val="24"/>
                <w:szCs w:val="24"/>
              </w:rPr>
              <w:t>(Scamarcia-Tews, Heany, Jones, VanDerMoere &amp; Madamala, 2012)</w:t>
            </w:r>
            <w:r w:rsidR="00765408" w:rsidRPr="005A7CE6">
              <w:rPr>
                <w:sz w:val="24"/>
                <w:szCs w:val="24"/>
              </w:rPr>
              <w:t>.</w:t>
            </w:r>
          </w:p>
          <w:p w:rsidR="00765408" w:rsidRPr="005A7CE6" w:rsidRDefault="00765408" w:rsidP="00DC289C">
            <w:pPr>
              <w:spacing w:line="276" w:lineRule="auto"/>
              <w:rPr>
                <w:sz w:val="24"/>
                <w:szCs w:val="24"/>
              </w:rPr>
            </w:pPr>
          </w:p>
          <w:p w:rsidR="000A4B04" w:rsidRPr="005A7CE6" w:rsidRDefault="000A4B04" w:rsidP="00C965A9">
            <w:pPr>
              <w:spacing w:line="276" w:lineRule="auto"/>
              <w:rPr>
                <w:sz w:val="24"/>
                <w:szCs w:val="24"/>
              </w:rPr>
            </w:pPr>
          </w:p>
        </w:tc>
      </w:tr>
    </w:tbl>
    <w:p w:rsidR="00765408" w:rsidRPr="005A7CE6" w:rsidRDefault="00765408">
      <w:pPr>
        <w:rPr>
          <w:sz w:val="24"/>
          <w:szCs w:val="24"/>
        </w:rPr>
      </w:pPr>
      <w:r w:rsidRPr="005A7CE6">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795651" w:rsidRPr="005A7CE6" w:rsidTr="003D6665">
        <w:tc>
          <w:tcPr>
            <w:tcW w:w="1638" w:type="dxa"/>
          </w:tcPr>
          <w:p w:rsidR="00795651" w:rsidRPr="005A7CE6" w:rsidRDefault="00690DF8" w:rsidP="00C965A9">
            <w:pPr>
              <w:spacing w:line="276" w:lineRule="auto"/>
              <w:rPr>
                <w:b/>
                <w:sz w:val="24"/>
                <w:szCs w:val="24"/>
              </w:rPr>
            </w:pPr>
            <w:r w:rsidRPr="005A7CE6">
              <w:rPr>
                <w:b/>
                <w:sz w:val="24"/>
                <w:szCs w:val="24"/>
              </w:rPr>
              <w:t xml:space="preserve">Additional </w:t>
            </w:r>
            <w:r w:rsidR="00C0190B" w:rsidRPr="005A7CE6">
              <w:rPr>
                <w:b/>
                <w:sz w:val="24"/>
                <w:szCs w:val="24"/>
              </w:rPr>
              <w:t>Acronyms</w:t>
            </w:r>
          </w:p>
        </w:tc>
        <w:tc>
          <w:tcPr>
            <w:tcW w:w="7938" w:type="dxa"/>
            <w:tcBorders>
              <w:bottom w:val="single" w:sz="4" w:space="0" w:color="auto"/>
            </w:tcBorders>
          </w:tcPr>
          <w:p w:rsidR="00E7085E" w:rsidRPr="005A7CE6" w:rsidRDefault="00D31B42" w:rsidP="00C965A9">
            <w:pPr>
              <w:spacing w:line="276" w:lineRule="auto"/>
              <w:rPr>
                <w:sz w:val="24"/>
                <w:szCs w:val="24"/>
              </w:rPr>
            </w:pPr>
            <w:r w:rsidRPr="005A7CE6">
              <w:rPr>
                <w:sz w:val="24"/>
                <w:szCs w:val="24"/>
              </w:rPr>
              <w:t>List</w:t>
            </w:r>
            <w:r w:rsidR="00E7085E" w:rsidRPr="005A7CE6">
              <w:rPr>
                <w:sz w:val="24"/>
                <w:szCs w:val="24"/>
              </w:rPr>
              <w:t xml:space="preserve">ed below are the most common </w:t>
            </w:r>
            <w:r w:rsidR="000A4B04" w:rsidRPr="005A7CE6">
              <w:rPr>
                <w:sz w:val="24"/>
                <w:szCs w:val="24"/>
              </w:rPr>
              <w:t>a</w:t>
            </w:r>
            <w:r w:rsidR="00C0190B" w:rsidRPr="005A7CE6">
              <w:rPr>
                <w:sz w:val="24"/>
                <w:szCs w:val="24"/>
              </w:rPr>
              <w:t>cronyms</w:t>
            </w:r>
            <w:r w:rsidR="00C965A9" w:rsidRPr="005A7CE6">
              <w:rPr>
                <w:sz w:val="24"/>
                <w:szCs w:val="24"/>
              </w:rPr>
              <w:t xml:space="preserve"> used throughout</w:t>
            </w:r>
            <w:r w:rsidR="005822F1" w:rsidRPr="005A7CE6">
              <w:rPr>
                <w:sz w:val="24"/>
                <w:szCs w:val="24"/>
              </w:rPr>
              <w:t xml:space="preserve"> this</w:t>
            </w:r>
            <w:r w:rsidR="000A4B04" w:rsidRPr="005A7CE6">
              <w:rPr>
                <w:sz w:val="24"/>
                <w:szCs w:val="24"/>
              </w:rPr>
              <w:t xml:space="preserve"> plan in alphabetical order</w:t>
            </w:r>
            <w:r w:rsidR="00E7085E" w:rsidRPr="005A7CE6">
              <w:rPr>
                <w:sz w:val="24"/>
                <w:szCs w:val="24"/>
              </w:rPr>
              <w:t>.</w:t>
            </w:r>
          </w:p>
          <w:p w:rsidR="00E7085E" w:rsidRPr="005A7CE6" w:rsidRDefault="00E7085E" w:rsidP="00C965A9">
            <w:pPr>
              <w:spacing w:line="276" w:lineRule="auto"/>
              <w:rPr>
                <w:color w:val="FF0000"/>
                <w:sz w:val="24"/>
                <w:szCs w:val="24"/>
              </w:rPr>
            </w:pPr>
          </w:p>
          <w:p w:rsidR="0032762B" w:rsidRPr="005A7CE6" w:rsidRDefault="0032762B" w:rsidP="00C965A9">
            <w:pPr>
              <w:spacing w:line="276" w:lineRule="auto"/>
              <w:rPr>
                <w:sz w:val="24"/>
                <w:szCs w:val="24"/>
              </w:rPr>
            </w:pPr>
            <w:r w:rsidRPr="005A7CE6">
              <w:rPr>
                <w:b/>
                <w:sz w:val="24"/>
                <w:szCs w:val="24"/>
              </w:rPr>
              <w:t>CoQI</w:t>
            </w:r>
            <w:r w:rsidR="0048458B" w:rsidRPr="005A7CE6">
              <w:rPr>
                <w:b/>
                <w:sz w:val="24"/>
                <w:szCs w:val="24"/>
              </w:rPr>
              <w:t>:</w:t>
            </w:r>
            <w:r w:rsidR="0048458B" w:rsidRPr="005A7CE6">
              <w:rPr>
                <w:sz w:val="24"/>
                <w:szCs w:val="24"/>
              </w:rPr>
              <w:t xml:space="preserve"> Comprehensive Quality Improvement </w:t>
            </w:r>
          </w:p>
          <w:p w:rsidR="000D4607" w:rsidRPr="005A7CE6" w:rsidRDefault="000D4607" w:rsidP="00C965A9">
            <w:pPr>
              <w:spacing w:line="276" w:lineRule="auto"/>
              <w:rPr>
                <w:sz w:val="24"/>
                <w:szCs w:val="24"/>
              </w:rPr>
            </w:pPr>
          </w:p>
          <w:p w:rsidR="000D4607" w:rsidRPr="005A7CE6" w:rsidRDefault="000D4607" w:rsidP="00C965A9">
            <w:pPr>
              <w:spacing w:line="276" w:lineRule="auto"/>
              <w:rPr>
                <w:sz w:val="24"/>
                <w:szCs w:val="24"/>
              </w:rPr>
            </w:pPr>
            <w:r w:rsidRPr="005A7CE6">
              <w:rPr>
                <w:b/>
                <w:sz w:val="24"/>
                <w:szCs w:val="24"/>
              </w:rPr>
              <w:t>CoQI Plan:</w:t>
            </w:r>
            <w:r w:rsidRPr="005A7CE6">
              <w:rPr>
                <w:sz w:val="24"/>
                <w:szCs w:val="24"/>
              </w:rPr>
              <w:t xml:space="preserve">  Comprehensive</w:t>
            </w:r>
            <w:r w:rsidR="005A7CE6" w:rsidRPr="005A7CE6">
              <w:rPr>
                <w:sz w:val="24"/>
                <w:szCs w:val="24"/>
              </w:rPr>
              <w:t xml:space="preserve"> Quality Improvement Plan used for department-wide QI</w:t>
            </w:r>
          </w:p>
          <w:p w:rsidR="0032762B" w:rsidRPr="005A7CE6" w:rsidRDefault="0032762B" w:rsidP="00C965A9">
            <w:pPr>
              <w:spacing w:line="276" w:lineRule="auto"/>
              <w:rPr>
                <w:sz w:val="24"/>
                <w:szCs w:val="24"/>
              </w:rPr>
            </w:pPr>
          </w:p>
          <w:p w:rsidR="0032762B" w:rsidRPr="005A7CE6" w:rsidRDefault="0032762B" w:rsidP="00C965A9">
            <w:pPr>
              <w:spacing w:line="276" w:lineRule="auto"/>
              <w:rPr>
                <w:sz w:val="24"/>
                <w:szCs w:val="24"/>
              </w:rPr>
            </w:pPr>
            <w:r w:rsidRPr="005A7CE6">
              <w:rPr>
                <w:b/>
                <w:sz w:val="24"/>
                <w:szCs w:val="24"/>
              </w:rPr>
              <w:t>CHA</w:t>
            </w:r>
            <w:r w:rsidRPr="005A7CE6">
              <w:rPr>
                <w:sz w:val="24"/>
                <w:szCs w:val="24"/>
              </w:rPr>
              <w:t xml:space="preserve"> :  Community Health Assessment</w:t>
            </w:r>
          </w:p>
          <w:p w:rsidR="0032762B" w:rsidRPr="005A7CE6" w:rsidRDefault="0032762B" w:rsidP="00C965A9">
            <w:pPr>
              <w:spacing w:line="276" w:lineRule="auto"/>
              <w:rPr>
                <w:sz w:val="24"/>
                <w:szCs w:val="24"/>
              </w:rPr>
            </w:pPr>
          </w:p>
          <w:p w:rsidR="0032762B" w:rsidRPr="005A7CE6" w:rsidRDefault="0032762B" w:rsidP="00C965A9">
            <w:pPr>
              <w:spacing w:line="276" w:lineRule="auto"/>
              <w:rPr>
                <w:sz w:val="24"/>
                <w:szCs w:val="24"/>
              </w:rPr>
            </w:pPr>
            <w:r w:rsidRPr="005A7CE6">
              <w:rPr>
                <w:b/>
                <w:sz w:val="24"/>
                <w:szCs w:val="24"/>
              </w:rPr>
              <w:t>CHIP</w:t>
            </w:r>
            <w:r w:rsidRPr="005A7CE6">
              <w:rPr>
                <w:sz w:val="24"/>
                <w:szCs w:val="24"/>
              </w:rPr>
              <w:t>:  Community Health Improvement Plan</w:t>
            </w:r>
          </w:p>
          <w:p w:rsidR="0032762B" w:rsidRPr="005A7CE6" w:rsidRDefault="0032762B" w:rsidP="00C965A9">
            <w:pPr>
              <w:spacing w:line="276" w:lineRule="auto"/>
              <w:rPr>
                <w:sz w:val="24"/>
                <w:szCs w:val="24"/>
              </w:rPr>
            </w:pPr>
          </w:p>
          <w:p w:rsidR="0032762B" w:rsidRPr="005A7CE6" w:rsidRDefault="0048458B" w:rsidP="00C965A9">
            <w:pPr>
              <w:spacing w:line="276" w:lineRule="auto"/>
              <w:rPr>
                <w:sz w:val="24"/>
                <w:szCs w:val="24"/>
              </w:rPr>
            </w:pPr>
            <w:r w:rsidRPr="005A7CE6">
              <w:rPr>
                <w:b/>
                <w:sz w:val="24"/>
                <w:szCs w:val="24"/>
              </w:rPr>
              <w:t>NACCHO</w:t>
            </w:r>
            <w:r w:rsidRPr="005A7CE6">
              <w:rPr>
                <w:sz w:val="24"/>
                <w:szCs w:val="24"/>
              </w:rPr>
              <w:t xml:space="preserve">:  National Association of County and City Health Officials </w:t>
            </w:r>
          </w:p>
          <w:p w:rsidR="0048458B" w:rsidRPr="005A7CE6" w:rsidRDefault="0048458B" w:rsidP="00C965A9">
            <w:pPr>
              <w:spacing w:line="276" w:lineRule="auto"/>
              <w:rPr>
                <w:sz w:val="24"/>
                <w:szCs w:val="24"/>
              </w:rPr>
            </w:pPr>
          </w:p>
          <w:p w:rsidR="0048458B" w:rsidRPr="005A7CE6" w:rsidRDefault="0048458B" w:rsidP="00C965A9">
            <w:pPr>
              <w:spacing w:line="276" w:lineRule="auto"/>
              <w:rPr>
                <w:sz w:val="24"/>
                <w:szCs w:val="24"/>
              </w:rPr>
            </w:pPr>
            <w:r w:rsidRPr="005A7CE6">
              <w:rPr>
                <w:b/>
                <w:sz w:val="24"/>
                <w:szCs w:val="24"/>
              </w:rPr>
              <w:t>PHAB</w:t>
            </w:r>
            <w:r w:rsidRPr="005A7CE6">
              <w:rPr>
                <w:sz w:val="24"/>
                <w:szCs w:val="24"/>
              </w:rPr>
              <w:t>:  Public Health Accreditation Board</w:t>
            </w:r>
          </w:p>
          <w:p w:rsidR="0048458B" w:rsidRPr="005A7CE6" w:rsidRDefault="0048458B" w:rsidP="00C965A9">
            <w:pPr>
              <w:spacing w:line="276" w:lineRule="auto"/>
              <w:rPr>
                <w:sz w:val="24"/>
                <w:szCs w:val="24"/>
              </w:rPr>
            </w:pPr>
          </w:p>
          <w:p w:rsidR="0048458B" w:rsidRPr="005A7CE6" w:rsidRDefault="0048458B" w:rsidP="00C965A9">
            <w:pPr>
              <w:spacing w:line="276" w:lineRule="auto"/>
              <w:rPr>
                <w:sz w:val="24"/>
                <w:szCs w:val="24"/>
              </w:rPr>
            </w:pPr>
            <w:r w:rsidRPr="005A7CE6">
              <w:rPr>
                <w:b/>
                <w:sz w:val="24"/>
                <w:szCs w:val="24"/>
              </w:rPr>
              <w:t>SMART</w:t>
            </w:r>
            <w:r w:rsidRPr="005A7CE6">
              <w:rPr>
                <w:sz w:val="24"/>
                <w:szCs w:val="24"/>
              </w:rPr>
              <w:t>:</w:t>
            </w:r>
            <w:r w:rsidR="00334908" w:rsidRPr="005A7CE6">
              <w:rPr>
                <w:sz w:val="24"/>
                <w:szCs w:val="24"/>
              </w:rPr>
              <w:t xml:space="preserve"> </w:t>
            </w:r>
            <w:r w:rsidR="00334908" w:rsidRPr="005A7CE6">
              <w:rPr>
                <w:b/>
                <w:sz w:val="24"/>
                <w:szCs w:val="24"/>
              </w:rPr>
              <w:t>S</w:t>
            </w:r>
            <w:r w:rsidR="00334908" w:rsidRPr="005A7CE6">
              <w:rPr>
                <w:sz w:val="24"/>
                <w:szCs w:val="24"/>
              </w:rPr>
              <w:t>pecific –</w:t>
            </w:r>
            <w:r w:rsidR="00334908" w:rsidRPr="005A7CE6">
              <w:rPr>
                <w:b/>
                <w:sz w:val="24"/>
                <w:szCs w:val="24"/>
              </w:rPr>
              <w:t>M</w:t>
            </w:r>
            <w:r w:rsidR="00334908" w:rsidRPr="005A7CE6">
              <w:rPr>
                <w:sz w:val="24"/>
                <w:szCs w:val="24"/>
              </w:rPr>
              <w:t>easurable-</w:t>
            </w:r>
            <w:r w:rsidR="004D1C5C" w:rsidRPr="005A7CE6">
              <w:rPr>
                <w:sz w:val="24"/>
                <w:szCs w:val="24"/>
              </w:rPr>
              <w:t xml:space="preserve"> </w:t>
            </w:r>
            <w:r w:rsidR="00334908" w:rsidRPr="005A7CE6">
              <w:rPr>
                <w:b/>
                <w:i/>
                <w:sz w:val="24"/>
                <w:szCs w:val="24"/>
              </w:rPr>
              <w:t>A</w:t>
            </w:r>
            <w:r w:rsidR="00334908" w:rsidRPr="005A7CE6">
              <w:rPr>
                <w:i/>
                <w:sz w:val="24"/>
                <w:szCs w:val="24"/>
              </w:rPr>
              <w:t>chievable</w:t>
            </w:r>
            <w:r w:rsidR="00334908" w:rsidRPr="005A7CE6">
              <w:rPr>
                <w:sz w:val="24"/>
                <w:szCs w:val="24"/>
              </w:rPr>
              <w:t>/</w:t>
            </w:r>
            <w:r w:rsidR="004D1C5C" w:rsidRPr="005A7CE6">
              <w:rPr>
                <w:b/>
                <w:sz w:val="24"/>
                <w:szCs w:val="24"/>
              </w:rPr>
              <w:t>A</w:t>
            </w:r>
            <w:r w:rsidR="00334908" w:rsidRPr="005A7CE6">
              <w:rPr>
                <w:sz w:val="24"/>
                <w:szCs w:val="24"/>
              </w:rPr>
              <w:t>ctionable-</w:t>
            </w:r>
            <w:r w:rsidR="004D1C5C" w:rsidRPr="005A7CE6">
              <w:rPr>
                <w:sz w:val="24"/>
                <w:szCs w:val="24"/>
              </w:rPr>
              <w:t xml:space="preserve"> </w:t>
            </w:r>
            <w:r w:rsidR="00334908" w:rsidRPr="005A7CE6">
              <w:rPr>
                <w:b/>
                <w:i/>
                <w:sz w:val="24"/>
                <w:szCs w:val="24"/>
              </w:rPr>
              <w:t>R</w:t>
            </w:r>
            <w:r w:rsidR="00334908" w:rsidRPr="005A7CE6">
              <w:rPr>
                <w:i/>
                <w:sz w:val="24"/>
                <w:szCs w:val="24"/>
              </w:rPr>
              <w:t>ealistic</w:t>
            </w:r>
            <w:r w:rsidR="00334908" w:rsidRPr="005A7CE6">
              <w:rPr>
                <w:sz w:val="24"/>
                <w:szCs w:val="24"/>
              </w:rPr>
              <w:t>/</w:t>
            </w:r>
            <w:r w:rsidR="004D1C5C" w:rsidRPr="005A7CE6">
              <w:rPr>
                <w:b/>
                <w:sz w:val="24"/>
                <w:szCs w:val="24"/>
              </w:rPr>
              <w:t>R</w:t>
            </w:r>
            <w:r w:rsidR="004D1C5C" w:rsidRPr="005A7CE6">
              <w:rPr>
                <w:sz w:val="24"/>
                <w:szCs w:val="24"/>
              </w:rPr>
              <w:t>elevant/</w:t>
            </w:r>
            <w:r w:rsidR="004D1C5C" w:rsidRPr="005A7CE6">
              <w:rPr>
                <w:b/>
                <w:sz w:val="24"/>
                <w:szCs w:val="24"/>
              </w:rPr>
              <w:t>R</w:t>
            </w:r>
            <w:r w:rsidR="00334908" w:rsidRPr="005A7CE6">
              <w:rPr>
                <w:sz w:val="24"/>
                <w:szCs w:val="24"/>
              </w:rPr>
              <w:t>esources-</w:t>
            </w:r>
            <w:r w:rsidR="00334908" w:rsidRPr="005A7CE6">
              <w:rPr>
                <w:b/>
                <w:sz w:val="24"/>
                <w:szCs w:val="24"/>
              </w:rPr>
              <w:t>T</w:t>
            </w:r>
            <w:r w:rsidR="00334908" w:rsidRPr="005A7CE6">
              <w:rPr>
                <w:sz w:val="24"/>
                <w:szCs w:val="24"/>
              </w:rPr>
              <w:t>ime-</w:t>
            </w:r>
            <w:r w:rsidR="004D1C5C" w:rsidRPr="005A7CE6">
              <w:rPr>
                <w:sz w:val="24"/>
                <w:szCs w:val="24"/>
              </w:rPr>
              <w:t>framed</w:t>
            </w:r>
            <w:r w:rsidR="00334908" w:rsidRPr="005A7CE6">
              <w:rPr>
                <w:sz w:val="24"/>
                <w:szCs w:val="24"/>
              </w:rPr>
              <w:t xml:space="preserve">/ </w:t>
            </w:r>
            <w:r w:rsidR="00334908" w:rsidRPr="005A7CE6">
              <w:rPr>
                <w:b/>
                <w:sz w:val="24"/>
                <w:szCs w:val="24"/>
              </w:rPr>
              <w:t>T</w:t>
            </w:r>
            <w:r w:rsidR="00334908" w:rsidRPr="005A7CE6">
              <w:rPr>
                <w:sz w:val="24"/>
                <w:szCs w:val="24"/>
              </w:rPr>
              <w:t xml:space="preserve">ime-bound </w:t>
            </w:r>
          </w:p>
          <w:p w:rsidR="00AF71F9" w:rsidRPr="005A7CE6" w:rsidRDefault="00AF71F9" w:rsidP="00C965A9">
            <w:pPr>
              <w:spacing w:line="276" w:lineRule="auto"/>
              <w:rPr>
                <w:sz w:val="24"/>
                <w:szCs w:val="24"/>
              </w:rPr>
            </w:pPr>
          </w:p>
          <w:p w:rsidR="00AF71F9" w:rsidRPr="005A7CE6" w:rsidRDefault="00AF71F9" w:rsidP="00C965A9">
            <w:pPr>
              <w:spacing w:line="276" w:lineRule="auto"/>
              <w:rPr>
                <w:b/>
                <w:sz w:val="24"/>
                <w:szCs w:val="24"/>
              </w:rPr>
            </w:pPr>
            <w:r w:rsidRPr="005A7CE6">
              <w:rPr>
                <w:b/>
                <w:sz w:val="24"/>
                <w:szCs w:val="24"/>
              </w:rPr>
              <w:t xml:space="preserve">SP:  </w:t>
            </w:r>
            <w:r w:rsidRPr="005A7CE6">
              <w:rPr>
                <w:sz w:val="24"/>
                <w:szCs w:val="24"/>
              </w:rPr>
              <w:t>Strategic Plan</w:t>
            </w:r>
            <w:r w:rsidRPr="005A7CE6">
              <w:rPr>
                <w:b/>
                <w:sz w:val="24"/>
                <w:szCs w:val="24"/>
              </w:rPr>
              <w:t xml:space="preserve"> </w:t>
            </w:r>
          </w:p>
          <w:p w:rsidR="0073798D" w:rsidRPr="005A7CE6" w:rsidRDefault="0073798D" w:rsidP="00C965A9">
            <w:pPr>
              <w:spacing w:line="276" w:lineRule="auto"/>
              <w:rPr>
                <w:sz w:val="24"/>
                <w:szCs w:val="24"/>
              </w:rPr>
            </w:pPr>
          </w:p>
          <w:p w:rsidR="0032762B" w:rsidRPr="005A7CE6" w:rsidRDefault="0048458B" w:rsidP="00C965A9">
            <w:pPr>
              <w:spacing w:line="276" w:lineRule="auto"/>
              <w:rPr>
                <w:sz w:val="24"/>
                <w:szCs w:val="24"/>
              </w:rPr>
            </w:pPr>
            <w:r w:rsidRPr="005A7CE6">
              <w:rPr>
                <w:b/>
                <w:sz w:val="24"/>
                <w:szCs w:val="24"/>
              </w:rPr>
              <w:t>PDSA</w:t>
            </w:r>
            <w:r w:rsidRPr="005A7CE6">
              <w:rPr>
                <w:sz w:val="24"/>
                <w:szCs w:val="24"/>
              </w:rPr>
              <w:t>:  Plan, Do, Study, Act</w:t>
            </w:r>
            <w:r w:rsidR="0073798D" w:rsidRPr="005A7CE6">
              <w:rPr>
                <w:sz w:val="24"/>
                <w:szCs w:val="24"/>
              </w:rPr>
              <w:t xml:space="preserve"> </w:t>
            </w:r>
          </w:p>
          <w:p w:rsidR="005822F1" w:rsidRPr="005A7CE6" w:rsidRDefault="005822F1" w:rsidP="00C965A9">
            <w:pPr>
              <w:spacing w:line="276" w:lineRule="auto"/>
              <w:rPr>
                <w:sz w:val="24"/>
                <w:szCs w:val="24"/>
              </w:rPr>
            </w:pPr>
          </w:p>
        </w:tc>
      </w:tr>
    </w:tbl>
    <w:p w:rsidR="00795651" w:rsidRPr="005A7CE6" w:rsidRDefault="00795651" w:rsidP="00795651">
      <w:pPr>
        <w:spacing w:after="0"/>
        <w:rPr>
          <w:sz w:val="24"/>
          <w:szCs w:val="24"/>
        </w:rPr>
      </w:pPr>
    </w:p>
    <w:p w:rsidR="00337995" w:rsidRPr="005A7CE6" w:rsidRDefault="00337995" w:rsidP="00795651">
      <w:pPr>
        <w:spacing w:after="0"/>
        <w:rPr>
          <w:sz w:val="24"/>
          <w:szCs w:val="24"/>
        </w:rPr>
        <w:sectPr w:rsidR="00337995" w:rsidRPr="005A7CE6" w:rsidSect="00BD290B">
          <w:pgSz w:w="12240" w:h="15840"/>
          <w:pgMar w:top="1440" w:right="1440" w:bottom="1440" w:left="1440" w:header="720" w:footer="720" w:gutter="0"/>
          <w:cols w:space="720"/>
          <w:docGrid w:linePitch="360"/>
        </w:sectPr>
      </w:pPr>
    </w:p>
    <w:p w:rsidR="00795651" w:rsidRPr="005A7CE6" w:rsidRDefault="00795651" w:rsidP="00795651">
      <w:pPr>
        <w:spacing w:after="0"/>
        <w:rPr>
          <w:b/>
          <w:i/>
          <w:sz w:val="24"/>
          <w:szCs w:val="24"/>
          <w:u w:val="single"/>
        </w:rPr>
      </w:pPr>
      <w:r w:rsidRPr="005A7CE6">
        <w:rPr>
          <w:b/>
          <w:sz w:val="24"/>
          <w:szCs w:val="24"/>
          <w:u w:val="single"/>
        </w:rPr>
        <w:t>Description of Quality</w:t>
      </w:r>
      <w:r w:rsidR="00D31B42" w:rsidRPr="005A7CE6">
        <w:rPr>
          <w:b/>
          <w:sz w:val="24"/>
          <w:szCs w:val="24"/>
          <w:u w:val="single"/>
        </w:rPr>
        <w:t xml:space="preserve"> in Agency</w:t>
      </w:r>
      <w:r w:rsidR="00DC289C" w:rsidRPr="005A7CE6">
        <w:rPr>
          <w:b/>
          <w:sz w:val="24"/>
          <w:szCs w:val="24"/>
          <w:u w:val="single"/>
        </w:rPr>
        <w:tab/>
      </w:r>
      <w:r w:rsidR="00E565F9" w:rsidRPr="005A7CE6">
        <w:rPr>
          <w:b/>
          <w:i/>
          <w:sz w:val="24"/>
          <w:szCs w:val="24"/>
          <w:u w:val="single"/>
        </w:rPr>
        <w:tab/>
      </w:r>
      <w:r w:rsidR="00E565F9" w:rsidRPr="005A7CE6">
        <w:rPr>
          <w:b/>
          <w:i/>
          <w:sz w:val="24"/>
          <w:szCs w:val="24"/>
          <w:u w:val="single"/>
        </w:rPr>
        <w:tab/>
      </w:r>
      <w:r w:rsidR="00E565F9" w:rsidRPr="005A7CE6">
        <w:rPr>
          <w:b/>
          <w:i/>
          <w:sz w:val="24"/>
          <w:szCs w:val="24"/>
          <w:u w:val="single"/>
        </w:rPr>
        <w:tab/>
      </w:r>
      <w:r w:rsidR="00E565F9" w:rsidRPr="005A7CE6">
        <w:rPr>
          <w:b/>
          <w:i/>
          <w:sz w:val="24"/>
          <w:szCs w:val="24"/>
          <w:u w:val="single"/>
        </w:rPr>
        <w:tab/>
      </w:r>
      <w:r w:rsidR="00E565F9" w:rsidRPr="005A7CE6">
        <w:rPr>
          <w:b/>
          <w:i/>
          <w:sz w:val="24"/>
          <w:szCs w:val="24"/>
          <w:u w:val="single"/>
        </w:rPr>
        <w:tab/>
      </w:r>
      <w:r w:rsidR="00E565F9" w:rsidRPr="005A7CE6">
        <w:rPr>
          <w:b/>
          <w:i/>
          <w:sz w:val="24"/>
          <w:szCs w:val="24"/>
          <w:u w:val="single"/>
        </w:rPr>
        <w:tab/>
      </w:r>
      <w:r w:rsidR="00E565F9" w:rsidRPr="005A7CE6">
        <w:rPr>
          <w:b/>
          <w:i/>
          <w:sz w:val="24"/>
          <w:szCs w:val="24"/>
          <w:u w:val="single"/>
        </w:rPr>
        <w:tab/>
      </w:r>
    </w:p>
    <w:p w:rsidR="00E565F9" w:rsidRPr="005A7CE6" w:rsidRDefault="00E565F9" w:rsidP="00795651">
      <w:pPr>
        <w:spacing w:after="0"/>
        <w:rPr>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8297"/>
      </w:tblGrid>
      <w:tr w:rsidR="00795651" w:rsidRPr="005A7CE6" w:rsidTr="00073694">
        <w:tc>
          <w:tcPr>
            <w:tcW w:w="1644" w:type="dxa"/>
          </w:tcPr>
          <w:p w:rsidR="00795651" w:rsidRPr="005A7CE6" w:rsidRDefault="00795651" w:rsidP="000A4B04">
            <w:pPr>
              <w:spacing w:line="276" w:lineRule="auto"/>
              <w:rPr>
                <w:b/>
                <w:sz w:val="24"/>
                <w:szCs w:val="24"/>
              </w:rPr>
            </w:pPr>
            <w:r w:rsidRPr="005A7CE6">
              <w:rPr>
                <w:b/>
                <w:sz w:val="24"/>
                <w:szCs w:val="24"/>
              </w:rPr>
              <w:t>Introduction</w:t>
            </w:r>
          </w:p>
        </w:tc>
        <w:tc>
          <w:tcPr>
            <w:tcW w:w="8004" w:type="dxa"/>
            <w:tcBorders>
              <w:bottom w:val="single" w:sz="4" w:space="0" w:color="auto"/>
            </w:tcBorders>
          </w:tcPr>
          <w:p w:rsidR="00C0190B" w:rsidRPr="005A7CE6" w:rsidRDefault="00C0190B" w:rsidP="000116EA">
            <w:pPr>
              <w:spacing w:line="276" w:lineRule="auto"/>
              <w:rPr>
                <w:sz w:val="24"/>
                <w:szCs w:val="24"/>
              </w:rPr>
            </w:pPr>
            <w:r w:rsidRPr="005A7CE6">
              <w:rPr>
                <w:sz w:val="24"/>
                <w:szCs w:val="24"/>
              </w:rPr>
              <w:t xml:space="preserve">This section provides a description of quality efforts in </w:t>
            </w:r>
            <w:r w:rsidR="000116EA" w:rsidRPr="005A7CE6">
              <w:rPr>
                <w:sz w:val="24"/>
                <w:szCs w:val="24"/>
              </w:rPr>
              <w:t>The City of Cincinnati Health Department</w:t>
            </w:r>
            <w:r w:rsidRPr="005A7CE6">
              <w:rPr>
                <w:sz w:val="24"/>
                <w:szCs w:val="24"/>
              </w:rPr>
              <w:t xml:space="preserve">, </w:t>
            </w:r>
            <w:r w:rsidR="000A4B04" w:rsidRPr="005A7CE6">
              <w:rPr>
                <w:sz w:val="24"/>
                <w:szCs w:val="24"/>
              </w:rPr>
              <w:t>including</w:t>
            </w:r>
            <w:r w:rsidR="001D5806" w:rsidRPr="005A7CE6">
              <w:rPr>
                <w:sz w:val="24"/>
                <w:szCs w:val="24"/>
              </w:rPr>
              <w:t xml:space="preserve"> </w:t>
            </w:r>
            <w:r w:rsidR="003206BA" w:rsidRPr="005A7CE6">
              <w:rPr>
                <w:sz w:val="24"/>
                <w:szCs w:val="24"/>
              </w:rPr>
              <w:t>culture</w:t>
            </w:r>
            <w:r w:rsidRPr="005A7CE6">
              <w:rPr>
                <w:sz w:val="24"/>
                <w:szCs w:val="24"/>
              </w:rPr>
              <w:t xml:space="preserve">, </w:t>
            </w:r>
            <w:r w:rsidR="001E02F2" w:rsidRPr="005A7CE6">
              <w:rPr>
                <w:sz w:val="24"/>
                <w:szCs w:val="24"/>
              </w:rPr>
              <w:t xml:space="preserve">roles and responsibilities, </w:t>
            </w:r>
            <w:r w:rsidR="000A4B04" w:rsidRPr="005A7CE6">
              <w:rPr>
                <w:sz w:val="24"/>
                <w:szCs w:val="24"/>
              </w:rPr>
              <w:t xml:space="preserve">processes, </w:t>
            </w:r>
            <w:r w:rsidRPr="005A7CE6">
              <w:rPr>
                <w:sz w:val="24"/>
                <w:szCs w:val="24"/>
              </w:rPr>
              <w:t xml:space="preserve">and linkages of quality efforts to other agency documents. </w:t>
            </w:r>
          </w:p>
        </w:tc>
      </w:tr>
      <w:tr w:rsidR="00795651" w:rsidRPr="005A7CE6" w:rsidTr="00073694">
        <w:tc>
          <w:tcPr>
            <w:tcW w:w="1644" w:type="dxa"/>
          </w:tcPr>
          <w:p w:rsidR="00DE1D16" w:rsidRPr="005A7CE6" w:rsidRDefault="00DE1D16" w:rsidP="000A4B04">
            <w:pPr>
              <w:spacing w:line="276" w:lineRule="auto"/>
              <w:rPr>
                <w:b/>
                <w:sz w:val="24"/>
                <w:szCs w:val="24"/>
              </w:rPr>
            </w:pPr>
          </w:p>
          <w:p w:rsidR="00795651" w:rsidRPr="005A7CE6" w:rsidRDefault="00E565F9" w:rsidP="000A4B04">
            <w:pPr>
              <w:spacing w:line="276" w:lineRule="auto"/>
              <w:rPr>
                <w:b/>
                <w:sz w:val="24"/>
                <w:szCs w:val="24"/>
              </w:rPr>
            </w:pPr>
            <w:r w:rsidRPr="005A7CE6">
              <w:rPr>
                <w:b/>
                <w:sz w:val="24"/>
                <w:szCs w:val="24"/>
              </w:rPr>
              <w:t>Des</w:t>
            </w:r>
            <w:r w:rsidR="00F0187D" w:rsidRPr="005A7CE6">
              <w:rPr>
                <w:b/>
                <w:sz w:val="24"/>
                <w:szCs w:val="24"/>
              </w:rPr>
              <w:t xml:space="preserve">cription </w:t>
            </w:r>
            <w:r w:rsidR="0073798D" w:rsidRPr="005A7CE6">
              <w:rPr>
                <w:b/>
                <w:sz w:val="24"/>
                <w:szCs w:val="24"/>
              </w:rPr>
              <w:t xml:space="preserve">of </w:t>
            </w:r>
            <w:r w:rsidR="00F0187D" w:rsidRPr="005A7CE6">
              <w:rPr>
                <w:b/>
                <w:sz w:val="24"/>
                <w:szCs w:val="24"/>
              </w:rPr>
              <w:t>quality e</w:t>
            </w:r>
            <w:r w:rsidR="0052207C" w:rsidRPr="005A7CE6">
              <w:rPr>
                <w:b/>
                <w:sz w:val="24"/>
                <w:szCs w:val="24"/>
              </w:rPr>
              <w:t>fforts</w:t>
            </w:r>
          </w:p>
        </w:tc>
        <w:tc>
          <w:tcPr>
            <w:tcW w:w="8004" w:type="dxa"/>
            <w:tcBorders>
              <w:top w:val="single" w:sz="4" w:space="0" w:color="auto"/>
              <w:bottom w:val="single" w:sz="4" w:space="0" w:color="auto"/>
            </w:tcBorders>
          </w:tcPr>
          <w:p w:rsidR="00DE1D16" w:rsidRPr="005A7CE6" w:rsidRDefault="00DE1D16" w:rsidP="000116EA">
            <w:pPr>
              <w:spacing w:line="276" w:lineRule="auto"/>
              <w:rPr>
                <w:sz w:val="24"/>
                <w:szCs w:val="24"/>
              </w:rPr>
            </w:pPr>
          </w:p>
          <w:p w:rsidR="00B2060E" w:rsidRPr="005A7CE6" w:rsidRDefault="0073798D" w:rsidP="00826C06">
            <w:pPr>
              <w:spacing w:line="276" w:lineRule="auto"/>
              <w:rPr>
                <w:sz w:val="24"/>
                <w:szCs w:val="24"/>
              </w:rPr>
            </w:pPr>
            <w:r w:rsidRPr="005A7CE6">
              <w:rPr>
                <w:sz w:val="24"/>
                <w:szCs w:val="24"/>
              </w:rPr>
              <w:t>In 2015, Cincinnati Health Department</w:t>
            </w:r>
            <w:r w:rsidR="00DC6C7D" w:rsidRPr="005A7CE6">
              <w:rPr>
                <w:sz w:val="24"/>
                <w:szCs w:val="24"/>
              </w:rPr>
              <w:t xml:space="preserve"> (CHD)</w:t>
            </w:r>
            <w:r w:rsidRPr="005A7CE6">
              <w:rPr>
                <w:sz w:val="24"/>
                <w:szCs w:val="24"/>
              </w:rPr>
              <w:t xml:space="preserve"> was awarded a grant </w:t>
            </w:r>
            <w:r w:rsidR="00DC6C7D" w:rsidRPr="005A7CE6">
              <w:rPr>
                <w:sz w:val="24"/>
                <w:szCs w:val="24"/>
              </w:rPr>
              <w:t>from the N</w:t>
            </w:r>
            <w:r w:rsidRPr="005A7CE6">
              <w:rPr>
                <w:sz w:val="24"/>
                <w:szCs w:val="24"/>
              </w:rPr>
              <w:t>ational Association of City and County Health Officials (NACCHO)</w:t>
            </w:r>
            <w:r w:rsidR="00DC6C7D" w:rsidRPr="005A7CE6">
              <w:rPr>
                <w:sz w:val="24"/>
                <w:szCs w:val="24"/>
              </w:rPr>
              <w:t xml:space="preserve"> through the Accreditation Support Initiative (ASI) project.   As a result of the grant award, </w:t>
            </w:r>
            <w:r w:rsidR="00826C06" w:rsidRPr="005A7CE6">
              <w:rPr>
                <w:sz w:val="24"/>
                <w:szCs w:val="24"/>
              </w:rPr>
              <w:t xml:space="preserve">the Accreditation Coordinator started to recruit agency wide representative from each program to serve on the new COQI council/committee.  The </w:t>
            </w:r>
            <w:r w:rsidR="00AF71F9" w:rsidRPr="005A7CE6">
              <w:rPr>
                <w:sz w:val="24"/>
                <w:szCs w:val="24"/>
              </w:rPr>
              <w:t>CoQI</w:t>
            </w:r>
            <w:r w:rsidR="00826C06" w:rsidRPr="005A7CE6">
              <w:rPr>
                <w:sz w:val="24"/>
                <w:szCs w:val="24"/>
              </w:rPr>
              <w:t xml:space="preserve"> membe</w:t>
            </w:r>
            <w:r w:rsidR="00AF71F9" w:rsidRPr="005A7CE6">
              <w:rPr>
                <w:sz w:val="24"/>
                <w:szCs w:val="24"/>
              </w:rPr>
              <w:t>s</w:t>
            </w:r>
            <w:r w:rsidR="00826C06" w:rsidRPr="005A7CE6">
              <w:rPr>
                <w:sz w:val="24"/>
                <w:szCs w:val="24"/>
              </w:rPr>
              <w:t xml:space="preserve"> role is to provide accountability that QI efforts at CHD are prioritized and become standardized p</w:t>
            </w:r>
            <w:r w:rsidR="00B2060E" w:rsidRPr="005A7CE6">
              <w:rPr>
                <w:sz w:val="24"/>
                <w:szCs w:val="24"/>
              </w:rPr>
              <w:t>r</w:t>
            </w:r>
            <w:r w:rsidR="00826C06" w:rsidRPr="005A7CE6">
              <w:rPr>
                <w:sz w:val="24"/>
                <w:szCs w:val="24"/>
              </w:rPr>
              <w:t xml:space="preserve">actice </w:t>
            </w:r>
            <w:r w:rsidR="00B2060E" w:rsidRPr="005A7CE6">
              <w:rPr>
                <w:sz w:val="24"/>
                <w:szCs w:val="24"/>
              </w:rPr>
              <w:t xml:space="preserve">throughout the agency. </w:t>
            </w:r>
            <w:r w:rsidR="00826C06" w:rsidRPr="005A7CE6">
              <w:rPr>
                <w:sz w:val="24"/>
                <w:szCs w:val="24"/>
              </w:rPr>
              <w:t xml:space="preserve"> Examples of these efforts will include: </w:t>
            </w:r>
          </w:p>
          <w:p w:rsidR="00B2060E" w:rsidRPr="005A7CE6" w:rsidRDefault="00B2060E" w:rsidP="00B2060E">
            <w:pPr>
              <w:pStyle w:val="ListParagraph"/>
              <w:numPr>
                <w:ilvl w:val="0"/>
                <w:numId w:val="27"/>
              </w:numPr>
              <w:rPr>
                <w:sz w:val="24"/>
                <w:szCs w:val="24"/>
              </w:rPr>
            </w:pPr>
            <w:r w:rsidRPr="005A7CE6">
              <w:rPr>
                <w:sz w:val="24"/>
                <w:szCs w:val="24"/>
              </w:rPr>
              <w:t>D</w:t>
            </w:r>
            <w:r w:rsidR="00826C06" w:rsidRPr="005A7CE6">
              <w:rPr>
                <w:sz w:val="24"/>
                <w:szCs w:val="24"/>
              </w:rPr>
              <w:t>eveloping an annual comprehensive “Quality Improvement Plan”</w:t>
            </w:r>
            <w:r w:rsidRPr="005A7CE6">
              <w:rPr>
                <w:sz w:val="24"/>
                <w:szCs w:val="24"/>
              </w:rPr>
              <w:t xml:space="preserve"> (COQI Plan)</w:t>
            </w:r>
          </w:p>
          <w:p w:rsidR="00B2060E" w:rsidRPr="005A7CE6" w:rsidRDefault="00B2060E" w:rsidP="00B2060E">
            <w:pPr>
              <w:pStyle w:val="ListParagraph"/>
              <w:numPr>
                <w:ilvl w:val="0"/>
                <w:numId w:val="27"/>
              </w:numPr>
              <w:rPr>
                <w:sz w:val="24"/>
                <w:szCs w:val="24"/>
              </w:rPr>
            </w:pPr>
            <w:r w:rsidRPr="005A7CE6">
              <w:rPr>
                <w:sz w:val="24"/>
                <w:szCs w:val="24"/>
              </w:rPr>
              <w:t>P</w:t>
            </w:r>
            <w:r w:rsidR="00826C06" w:rsidRPr="005A7CE6">
              <w:rPr>
                <w:sz w:val="24"/>
                <w:szCs w:val="24"/>
              </w:rPr>
              <w:t xml:space="preserve">reparing to meet local health department accreditation standards related to QI; and, </w:t>
            </w:r>
          </w:p>
          <w:p w:rsidR="00B2060E" w:rsidRPr="005A7CE6" w:rsidRDefault="00B2060E" w:rsidP="00B2060E">
            <w:pPr>
              <w:pStyle w:val="ListParagraph"/>
              <w:numPr>
                <w:ilvl w:val="0"/>
                <w:numId w:val="27"/>
              </w:numPr>
              <w:rPr>
                <w:sz w:val="24"/>
                <w:szCs w:val="24"/>
              </w:rPr>
            </w:pPr>
            <w:r w:rsidRPr="005A7CE6">
              <w:rPr>
                <w:sz w:val="24"/>
                <w:szCs w:val="24"/>
              </w:rPr>
              <w:t>D</w:t>
            </w:r>
            <w:r w:rsidR="00826C06" w:rsidRPr="005A7CE6">
              <w:rPr>
                <w:sz w:val="24"/>
                <w:szCs w:val="24"/>
              </w:rPr>
              <w:t xml:space="preserve">eveloping and evaluating agency rapid cycle quality improvement tests. </w:t>
            </w:r>
          </w:p>
          <w:p w:rsidR="00826C06" w:rsidRPr="005A7CE6" w:rsidRDefault="00B2060E" w:rsidP="00B2060E">
            <w:pPr>
              <w:rPr>
                <w:sz w:val="24"/>
                <w:szCs w:val="24"/>
              </w:rPr>
            </w:pPr>
            <w:r w:rsidRPr="005A7CE6">
              <w:rPr>
                <w:sz w:val="24"/>
                <w:szCs w:val="24"/>
              </w:rPr>
              <w:t xml:space="preserve">The </w:t>
            </w:r>
            <w:r w:rsidR="00826C06" w:rsidRPr="005A7CE6">
              <w:rPr>
                <w:sz w:val="24"/>
                <w:szCs w:val="24"/>
              </w:rPr>
              <w:t>CoQI council members also receive</w:t>
            </w:r>
            <w:r w:rsidRPr="005A7CE6">
              <w:rPr>
                <w:sz w:val="24"/>
                <w:szCs w:val="24"/>
              </w:rPr>
              <w:t>d</w:t>
            </w:r>
            <w:r w:rsidR="00826C06" w:rsidRPr="005A7CE6">
              <w:rPr>
                <w:sz w:val="24"/>
                <w:szCs w:val="24"/>
              </w:rPr>
              <w:t xml:space="preserve"> more intensive QI training to prepare them to</w:t>
            </w:r>
            <w:r w:rsidRPr="005A7CE6">
              <w:rPr>
                <w:sz w:val="24"/>
                <w:szCs w:val="24"/>
              </w:rPr>
              <w:t xml:space="preserve"> provide</w:t>
            </w:r>
            <w:r w:rsidR="00826C06" w:rsidRPr="005A7CE6">
              <w:rPr>
                <w:sz w:val="24"/>
                <w:szCs w:val="24"/>
              </w:rPr>
              <w:t xml:space="preserve"> lead</w:t>
            </w:r>
            <w:r w:rsidRPr="005A7CE6">
              <w:rPr>
                <w:sz w:val="24"/>
                <w:szCs w:val="24"/>
              </w:rPr>
              <w:t>ership regarding “</w:t>
            </w:r>
            <w:r w:rsidR="00826C06" w:rsidRPr="005A7CE6">
              <w:rPr>
                <w:sz w:val="24"/>
                <w:szCs w:val="24"/>
              </w:rPr>
              <w:t>QI efforts</w:t>
            </w:r>
            <w:r w:rsidRPr="005A7CE6">
              <w:rPr>
                <w:sz w:val="24"/>
                <w:szCs w:val="24"/>
              </w:rPr>
              <w:t>” to other staff</w:t>
            </w:r>
            <w:r w:rsidR="00826C06" w:rsidRPr="005A7CE6">
              <w:rPr>
                <w:sz w:val="24"/>
                <w:szCs w:val="24"/>
              </w:rPr>
              <w:t>.</w:t>
            </w:r>
          </w:p>
          <w:p w:rsidR="00B2060E" w:rsidRPr="005A7CE6" w:rsidRDefault="00B2060E" w:rsidP="00826C06">
            <w:pPr>
              <w:rPr>
                <w:sz w:val="24"/>
                <w:szCs w:val="24"/>
              </w:rPr>
            </w:pPr>
          </w:p>
          <w:p w:rsidR="00826C06" w:rsidRPr="005A7CE6" w:rsidRDefault="00826C06" w:rsidP="00826C06">
            <w:pPr>
              <w:rPr>
                <w:sz w:val="24"/>
                <w:szCs w:val="24"/>
              </w:rPr>
            </w:pPr>
            <w:r w:rsidRPr="005A7CE6">
              <w:rPr>
                <w:sz w:val="24"/>
                <w:szCs w:val="24"/>
              </w:rPr>
              <w:t>In 2016-2017, CHD will continue to emphasize staff QI training. Opportunities will be provided for most staff to experience a “hands-on” QI project. All current and new staff will receive a minimum level of QI training that will allow them to play an active role in agency QI projects, as well as to educate them on the agency QI Policy and annual CoQI priorities.</w:t>
            </w:r>
            <w:r w:rsidR="00B2060E" w:rsidRPr="005A7CE6">
              <w:rPr>
                <w:sz w:val="24"/>
                <w:szCs w:val="24"/>
              </w:rPr>
              <w:t xml:space="preserve"> </w:t>
            </w:r>
            <w:r w:rsidRPr="005A7CE6">
              <w:rPr>
                <w:sz w:val="24"/>
                <w:szCs w:val="24"/>
              </w:rPr>
              <w:t xml:space="preserve"> In 2017, CHD will implement the use of QI Tools and Principles to the agency’s existing Strategic Plan measures as described in the strategic plan. </w:t>
            </w:r>
          </w:p>
          <w:p w:rsidR="00B2060E" w:rsidRPr="005A7CE6" w:rsidRDefault="00B2060E" w:rsidP="000116EA">
            <w:pPr>
              <w:spacing w:line="276" w:lineRule="auto"/>
              <w:rPr>
                <w:sz w:val="24"/>
                <w:szCs w:val="24"/>
              </w:rPr>
            </w:pPr>
          </w:p>
          <w:p w:rsidR="00B2060E" w:rsidRPr="005A7CE6" w:rsidRDefault="00DC6C7D" w:rsidP="000116EA">
            <w:pPr>
              <w:spacing w:line="276" w:lineRule="auto"/>
              <w:rPr>
                <w:sz w:val="24"/>
                <w:szCs w:val="24"/>
              </w:rPr>
            </w:pPr>
            <w:r w:rsidRPr="005A7CE6">
              <w:rPr>
                <w:sz w:val="24"/>
                <w:szCs w:val="24"/>
              </w:rPr>
              <w:t>CHD completed a self-</w:t>
            </w:r>
            <w:r w:rsidR="00C77F43" w:rsidRPr="005A7CE6">
              <w:rPr>
                <w:sz w:val="24"/>
                <w:szCs w:val="24"/>
              </w:rPr>
              <w:t xml:space="preserve">assessment using the Roadmap to a </w:t>
            </w:r>
            <w:r w:rsidR="00AF71F9" w:rsidRPr="005A7CE6">
              <w:rPr>
                <w:sz w:val="24"/>
                <w:szCs w:val="24"/>
              </w:rPr>
              <w:t>Culture of Quality Improvement (</w:t>
            </w:r>
            <w:r w:rsidR="00C77F43" w:rsidRPr="005A7CE6">
              <w:rPr>
                <w:sz w:val="24"/>
                <w:szCs w:val="24"/>
              </w:rPr>
              <w:t>NACCHO</w:t>
            </w:r>
            <w:r w:rsidR="00AF71F9" w:rsidRPr="005A7CE6">
              <w:rPr>
                <w:sz w:val="24"/>
                <w:szCs w:val="24"/>
              </w:rPr>
              <w:t xml:space="preserve">, </w:t>
            </w:r>
            <w:r w:rsidR="00C77F43" w:rsidRPr="005A7CE6">
              <w:rPr>
                <w:sz w:val="24"/>
                <w:szCs w:val="24"/>
              </w:rPr>
              <w:t>2012</w:t>
            </w:r>
            <w:r w:rsidR="00A14AFF" w:rsidRPr="005A7CE6">
              <w:rPr>
                <w:sz w:val="24"/>
                <w:szCs w:val="24"/>
              </w:rPr>
              <w:t>)</w:t>
            </w:r>
            <w:r w:rsidR="00C77F43" w:rsidRPr="005A7CE6">
              <w:rPr>
                <w:sz w:val="24"/>
                <w:szCs w:val="24"/>
              </w:rPr>
              <w:t xml:space="preserve"> </w:t>
            </w:r>
            <w:r w:rsidR="00CF0CE7" w:rsidRPr="005A7CE6">
              <w:rPr>
                <w:sz w:val="24"/>
                <w:szCs w:val="24"/>
              </w:rPr>
              <w:t>Health Department QI Culture S</w:t>
            </w:r>
            <w:r w:rsidR="00C77F43" w:rsidRPr="005A7CE6">
              <w:rPr>
                <w:sz w:val="24"/>
                <w:szCs w:val="24"/>
              </w:rPr>
              <w:t>e</w:t>
            </w:r>
            <w:r w:rsidR="00CF0CE7" w:rsidRPr="005A7CE6">
              <w:rPr>
                <w:sz w:val="24"/>
                <w:szCs w:val="24"/>
              </w:rPr>
              <w:t>lf</w:t>
            </w:r>
            <w:r w:rsidR="00C77F43" w:rsidRPr="005A7CE6">
              <w:rPr>
                <w:sz w:val="24"/>
                <w:szCs w:val="24"/>
              </w:rPr>
              <w:t>-</w:t>
            </w:r>
            <w:r w:rsidR="00CF0CE7" w:rsidRPr="005A7CE6">
              <w:rPr>
                <w:sz w:val="24"/>
                <w:szCs w:val="24"/>
              </w:rPr>
              <w:t>A</w:t>
            </w:r>
            <w:r w:rsidR="00C77F43" w:rsidRPr="005A7CE6">
              <w:rPr>
                <w:sz w:val="24"/>
                <w:szCs w:val="24"/>
              </w:rPr>
              <w:t xml:space="preserve">ssessment tool.  </w:t>
            </w:r>
          </w:p>
          <w:p w:rsidR="00765408" w:rsidRPr="005A7CE6" w:rsidRDefault="00A14AFF" w:rsidP="000116EA">
            <w:pPr>
              <w:spacing w:line="276" w:lineRule="auto"/>
              <w:rPr>
                <w:sz w:val="24"/>
                <w:szCs w:val="24"/>
              </w:rPr>
            </w:pPr>
            <w:r w:rsidRPr="005A7CE6">
              <w:rPr>
                <w:sz w:val="24"/>
                <w:szCs w:val="24"/>
              </w:rPr>
              <w:t>To complete to assessment, each CoQI members administered</w:t>
            </w:r>
            <w:r w:rsidR="00CF0CE7" w:rsidRPr="005A7CE6">
              <w:rPr>
                <w:sz w:val="24"/>
                <w:szCs w:val="24"/>
              </w:rPr>
              <w:t xml:space="preserve"> the assessment </w:t>
            </w:r>
            <w:r w:rsidRPr="005A7CE6">
              <w:rPr>
                <w:sz w:val="24"/>
                <w:szCs w:val="24"/>
              </w:rPr>
              <w:t xml:space="preserve">and uploaded the results to the survey monkey tool that was created so that the data could quickly and efficiently be analyzed.   After the </w:t>
            </w:r>
            <w:r w:rsidR="00CF0CE7" w:rsidRPr="005A7CE6">
              <w:rPr>
                <w:sz w:val="24"/>
                <w:szCs w:val="24"/>
              </w:rPr>
              <w:t>CoQI m</w:t>
            </w:r>
            <w:r w:rsidRPr="005A7CE6">
              <w:rPr>
                <w:sz w:val="24"/>
                <w:szCs w:val="24"/>
              </w:rPr>
              <w:t xml:space="preserve">embers completed the assessments, the results were </w:t>
            </w:r>
            <w:r w:rsidR="00CF0CE7" w:rsidRPr="005A7CE6">
              <w:rPr>
                <w:sz w:val="24"/>
                <w:szCs w:val="24"/>
              </w:rPr>
              <w:t xml:space="preserve">analyzed </w:t>
            </w:r>
            <w:r w:rsidRPr="005A7CE6">
              <w:rPr>
                <w:sz w:val="24"/>
                <w:szCs w:val="24"/>
              </w:rPr>
              <w:t xml:space="preserve">and interpreted </w:t>
            </w:r>
            <w:r w:rsidR="00CF0CE7" w:rsidRPr="005A7CE6">
              <w:rPr>
                <w:sz w:val="24"/>
                <w:szCs w:val="24"/>
              </w:rPr>
              <w:t>using the scoring metrics as described</w:t>
            </w:r>
            <w:r w:rsidRPr="005A7CE6">
              <w:rPr>
                <w:sz w:val="24"/>
                <w:szCs w:val="24"/>
              </w:rPr>
              <w:t xml:space="preserve"> for the assessment tool.  Once the data was analyzed</w:t>
            </w:r>
            <w:r w:rsidR="00CF0CE7" w:rsidRPr="005A7CE6">
              <w:rPr>
                <w:sz w:val="24"/>
                <w:szCs w:val="24"/>
              </w:rPr>
              <w:t xml:space="preserve">, it was clear that overall, within the organization, there is inconsistent QI knowledge, standards, and activities.  Most of the agency’s routine quality improvement activities are limited to CHD’s primary care services.  While other programs considered specific program </w:t>
            </w:r>
            <w:r w:rsidR="00EE6C80" w:rsidRPr="005A7CE6">
              <w:rPr>
                <w:sz w:val="24"/>
                <w:szCs w:val="24"/>
              </w:rPr>
              <w:t>goal measurement as QI activities, accord</w:t>
            </w:r>
            <w:r w:rsidR="00F13ABC" w:rsidRPr="005A7CE6">
              <w:rPr>
                <w:sz w:val="24"/>
                <w:szCs w:val="24"/>
              </w:rPr>
              <w:t>ing to the scorecard, CHD</w:t>
            </w:r>
            <w:r w:rsidR="001D5806" w:rsidRPr="005A7CE6">
              <w:rPr>
                <w:sz w:val="24"/>
                <w:szCs w:val="24"/>
              </w:rPr>
              <w:t xml:space="preserve"> </w:t>
            </w:r>
            <w:r w:rsidR="00F13ABC" w:rsidRPr="005A7CE6">
              <w:rPr>
                <w:sz w:val="24"/>
                <w:szCs w:val="24"/>
              </w:rPr>
              <w:t xml:space="preserve">as a whole </w:t>
            </w:r>
            <w:r w:rsidR="00DE1D16" w:rsidRPr="005A7CE6">
              <w:rPr>
                <w:sz w:val="24"/>
                <w:szCs w:val="24"/>
              </w:rPr>
              <w:t xml:space="preserve">has limited experience with quality improvement.  </w:t>
            </w:r>
            <w:r w:rsidR="00F13ABC" w:rsidRPr="005A7CE6">
              <w:rPr>
                <w:sz w:val="24"/>
                <w:szCs w:val="24"/>
              </w:rPr>
              <w:t xml:space="preserve">Therefore, overall, CHD is </w:t>
            </w:r>
            <w:r w:rsidR="000116EA" w:rsidRPr="005A7CE6">
              <w:rPr>
                <w:sz w:val="24"/>
                <w:szCs w:val="24"/>
              </w:rPr>
              <w:t>at Phase 1</w:t>
            </w:r>
            <w:r w:rsidR="000116EA" w:rsidRPr="005A7CE6">
              <w:rPr>
                <w:b/>
                <w:sz w:val="24"/>
                <w:szCs w:val="24"/>
              </w:rPr>
              <w:t>, “No Knowledge of QI”</w:t>
            </w:r>
            <w:r w:rsidR="000116EA" w:rsidRPr="005A7CE6">
              <w:rPr>
                <w:sz w:val="24"/>
                <w:szCs w:val="24"/>
              </w:rPr>
              <w:t xml:space="preserve"> as described in NACCHO’s </w:t>
            </w:r>
            <w:r w:rsidR="000116EA" w:rsidRPr="005A7CE6">
              <w:rPr>
                <w:i/>
                <w:sz w:val="24"/>
                <w:szCs w:val="24"/>
              </w:rPr>
              <w:t xml:space="preserve">The Roadmap to a Culture of Quality. </w:t>
            </w:r>
            <w:r w:rsidR="00765408" w:rsidRPr="005A7CE6">
              <w:rPr>
                <w:i/>
                <w:sz w:val="24"/>
                <w:szCs w:val="24"/>
              </w:rPr>
              <w:t xml:space="preserve"> </w:t>
            </w:r>
            <w:r w:rsidR="00765408" w:rsidRPr="005A7CE6">
              <w:rPr>
                <w:sz w:val="24"/>
                <w:szCs w:val="24"/>
              </w:rPr>
              <w:t>The assessment results indicated that PHAB standards in Domain 9 (Evaluate and Continuously Improve Process, Programs, and Interventions) is an area for improvement throughout the organization.  As a result of the findings and a</w:t>
            </w:r>
            <w:r w:rsidR="00DE1D16" w:rsidRPr="005A7CE6">
              <w:rPr>
                <w:sz w:val="24"/>
                <w:szCs w:val="24"/>
              </w:rPr>
              <w:t>s our organization</w:t>
            </w:r>
            <w:r w:rsidR="00765408" w:rsidRPr="005A7CE6">
              <w:rPr>
                <w:sz w:val="24"/>
                <w:szCs w:val="24"/>
              </w:rPr>
              <w:t xml:space="preserve"> make all necessary adjustments required to</w:t>
            </w:r>
            <w:r w:rsidR="00DE1D16" w:rsidRPr="005A7CE6">
              <w:rPr>
                <w:sz w:val="24"/>
                <w:szCs w:val="24"/>
              </w:rPr>
              <w:t xml:space="preserve"> become an accredited health department,   o</w:t>
            </w:r>
            <w:r w:rsidR="000116EA" w:rsidRPr="005A7CE6">
              <w:rPr>
                <w:sz w:val="24"/>
                <w:szCs w:val="24"/>
              </w:rPr>
              <w:t>ur goal is to achieve the highest level of a culture of QI as described in the NACCHO documen</w:t>
            </w:r>
            <w:r w:rsidR="00DE1D16" w:rsidRPr="005A7CE6">
              <w:rPr>
                <w:sz w:val="24"/>
                <w:szCs w:val="24"/>
              </w:rPr>
              <w:t xml:space="preserve">t which is Phase 6:  QI Culture. </w:t>
            </w:r>
          </w:p>
          <w:p w:rsidR="00F13ABC" w:rsidRPr="005A7CE6" w:rsidRDefault="00F13ABC" w:rsidP="000116EA">
            <w:pPr>
              <w:spacing w:line="276" w:lineRule="auto"/>
              <w:rPr>
                <w:sz w:val="24"/>
                <w:szCs w:val="24"/>
              </w:rPr>
            </w:pPr>
          </w:p>
          <w:p w:rsidR="0023690F" w:rsidRPr="005A7CE6" w:rsidRDefault="00765408" w:rsidP="000116EA">
            <w:pPr>
              <w:spacing w:line="276" w:lineRule="auto"/>
              <w:rPr>
                <w:sz w:val="24"/>
                <w:szCs w:val="24"/>
              </w:rPr>
            </w:pPr>
            <w:r w:rsidRPr="005A7CE6">
              <w:rPr>
                <w:sz w:val="24"/>
                <w:szCs w:val="24"/>
              </w:rPr>
              <w:t xml:space="preserve">CHD </w:t>
            </w:r>
            <w:r w:rsidR="00DE1D16" w:rsidRPr="005A7CE6">
              <w:rPr>
                <w:sz w:val="24"/>
                <w:szCs w:val="24"/>
              </w:rPr>
              <w:t>QI Culture</w:t>
            </w:r>
            <w:r w:rsidR="000116EA" w:rsidRPr="005A7CE6">
              <w:rPr>
                <w:sz w:val="24"/>
                <w:szCs w:val="24"/>
              </w:rPr>
              <w:t xml:space="preserve"> </w:t>
            </w:r>
            <w:r w:rsidRPr="005A7CE6">
              <w:rPr>
                <w:sz w:val="24"/>
                <w:szCs w:val="24"/>
              </w:rPr>
              <w:t>will be</w:t>
            </w:r>
            <w:r w:rsidR="00DE1D16" w:rsidRPr="005A7CE6">
              <w:rPr>
                <w:sz w:val="24"/>
                <w:szCs w:val="24"/>
              </w:rPr>
              <w:t xml:space="preserve"> realized </w:t>
            </w:r>
            <w:r w:rsidR="000116EA" w:rsidRPr="005A7CE6">
              <w:rPr>
                <w:sz w:val="24"/>
                <w:szCs w:val="24"/>
              </w:rPr>
              <w:t xml:space="preserve">when we </w:t>
            </w:r>
            <w:r w:rsidR="00DE1D16" w:rsidRPr="005A7CE6">
              <w:rPr>
                <w:sz w:val="24"/>
                <w:szCs w:val="24"/>
              </w:rPr>
              <w:t>have leadership commitment, a QI</w:t>
            </w:r>
            <w:r w:rsidR="00F13ABC" w:rsidRPr="005A7CE6">
              <w:rPr>
                <w:sz w:val="24"/>
                <w:szCs w:val="24"/>
              </w:rPr>
              <w:t xml:space="preserve"> infrastructure, performance m</w:t>
            </w:r>
            <w:r w:rsidR="000116EA" w:rsidRPr="005A7CE6">
              <w:rPr>
                <w:sz w:val="24"/>
                <w:szCs w:val="24"/>
              </w:rPr>
              <w:t>anagement</w:t>
            </w:r>
            <w:r w:rsidRPr="005A7CE6">
              <w:rPr>
                <w:sz w:val="24"/>
                <w:szCs w:val="24"/>
              </w:rPr>
              <w:t xml:space="preserve"> (PM)</w:t>
            </w:r>
            <w:r w:rsidR="00F13ABC" w:rsidRPr="005A7CE6">
              <w:rPr>
                <w:sz w:val="24"/>
                <w:szCs w:val="24"/>
              </w:rPr>
              <w:t xml:space="preserve"> s</w:t>
            </w:r>
            <w:r w:rsidR="000116EA" w:rsidRPr="005A7CE6">
              <w:rPr>
                <w:sz w:val="24"/>
                <w:szCs w:val="24"/>
              </w:rPr>
              <w:t>ystems, PM/QI Council</w:t>
            </w:r>
            <w:r w:rsidR="00F13ABC" w:rsidRPr="005A7CE6">
              <w:rPr>
                <w:sz w:val="24"/>
                <w:szCs w:val="24"/>
              </w:rPr>
              <w:t>s</w:t>
            </w:r>
            <w:r w:rsidR="000116EA" w:rsidRPr="005A7CE6">
              <w:rPr>
                <w:sz w:val="24"/>
                <w:szCs w:val="24"/>
              </w:rPr>
              <w:t>,</w:t>
            </w:r>
            <w:r w:rsidR="00F13ABC" w:rsidRPr="005A7CE6">
              <w:rPr>
                <w:sz w:val="24"/>
                <w:szCs w:val="24"/>
              </w:rPr>
              <w:t xml:space="preserve"> o</w:t>
            </w:r>
            <w:r w:rsidR="00DE1D16" w:rsidRPr="005A7CE6">
              <w:rPr>
                <w:sz w:val="24"/>
                <w:szCs w:val="24"/>
              </w:rPr>
              <w:t xml:space="preserve">rganization wide comprehensive </w:t>
            </w:r>
            <w:r w:rsidR="000116EA" w:rsidRPr="005A7CE6">
              <w:rPr>
                <w:sz w:val="24"/>
                <w:szCs w:val="24"/>
              </w:rPr>
              <w:t>QI</w:t>
            </w:r>
            <w:r w:rsidR="00DE1D16" w:rsidRPr="005A7CE6">
              <w:rPr>
                <w:sz w:val="24"/>
                <w:szCs w:val="24"/>
              </w:rPr>
              <w:t xml:space="preserve"> (CoQI)</w:t>
            </w:r>
            <w:r w:rsidR="00F13ABC" w:rsidRPr="005A7CE6">
              <w:rPr>
                <w:sz w:val="24"/>
                <w:szCs w:val="24"/>
              </w:rPr>
              <w:t xml:space="preserve"> Plan, employee empowerment and commitment, customer focus, t</w:t>
            </w:r>
            <w:r w:rsidR="000116EA" w:rsidRPr="005A7CE6">
              <w:rPr>
                <w:sz w:val="24"/>
                <w:szCs w:val="24"/>
              </w:rPr>
              <w:t>ea</w:t>
            </w:r>
            <w:r w:rsidR="00F13ABC" w:rsidRPr="005A7CE6">
              <w:rPr>
                <w:sz w:val="24"/>
                <w:szCs w:val="24"/>
              </w:rPr>
              <w:t>mwork and collaboration, and continuous process i</w:t>
            </w:r>
            <w:r w:rsidR="000116EA" w:rsidRPr="005A7CE6">
              <w:rPr>
                <w:sz w:val="24"/>
                <w:szCs w:val="24"/>
              </w:rPr>
              <w:t>mprovement.</w:t>
            </w:r>
          </w:p>
        </w:tc>
      </w:tr>
      <w:tr w:rsidR="000A4B04" w:rsidRPr="005A7CE6" w:rsidTr="00073694">
        <w:tc>
          <w:tcPr>
            <w:tcW w:w="1644" w:type="dxa"/>
          </w:tcPr>
          <w:p w:rsidR="00DE1D16" w:rsidRPr="005A7CE6" w:rsidRDefault="00DE1D16" w:rsidP="000A4B04">
            <w:pPr>
              <w:rPr>
                <w:b/>
                <w:sz w:val="24"/>
                <w:szCs w:val="24"/>
              </w:rPr>
            </w:pPr>
          </w:p>
          <w:p w:rsidR="000A4B04" w:rsidRPr="005A7CE6" w:rsidRDefault="000A4B04" w:rsidP="000A4B04">
            <w:pPr>
              <w:rPr>
                <w:b/>
                <w:sz w:val="24"/>
                <w:szCs w:val="24"/>
              </w:rPr>
            </w:pPr>
            <w:r w:rsidRPr="005A7CE6">
              <w:rPr>
                <w:b/>
                <w:sz w:val="24"/>
                <w:szCs w:val="24"/>
              </w:rPr>
              <w:t>Links to other agency plans</w:t>
            </w:r>
          </w:p>
        </w:tc>
        <w:tc>
          <w:tcPr>
            <w:tcW w:w="8004" w:type="dxa"/>
            <w:tcBorders>
              <w:top w:val="single" w:sz="4" w:space="0" w:color="auto"/>
              <w:bottom w:val="single" w:sz="4" w:space="0" w:color="auto"/>
            </w:tcBorders>
          </w:tcPr>
          <w:p w:rsidR="00DE1D16" w:rsidRPr="005A7CE6" w:rsidRDefault="00DE1D16" w:rsidP="000A4B04">
            <w:pPr>
              <w:spacing w:line="276" w:lineRule="auto"/>
              <w:rPr>
                <w:sz w:val="24"/>
                <w:szCs w:val="24"/>
              </w:rPr>
            </w:pPr>
          </w:p>
          <w:p w:rsidR="000A4B04" w:rsidRPr="005A7CE6" w:rsidRDefault="000116EA" w:rsidP="000A4B04">
            <w:pPr>
              <w:spacing w:line="276" w:lineRule="auto"/>
              <w:rPr>
                <w:sz w:val="24"/>
                <w:szCs w:val="24"/>
              </w:rPr>
            </w:pPr>
            <w:r w:rsidRPr="005A7CE6">
              <w:rPr>
                <w:sz w:val="24"/>
                <w:szCs w:val="24"/>
              </w:rPr>
              <w:t>This Quality Improvement Plan will be linked to the Community Health Improvement Plan (CHIP), the Cincinnati Health Department Strategic Plan, and Plan Cincinnati (comprehensive city plan for the City of Cincinnati).</w:t>
            </w:r>
          </w:p>
          <w:p w:rsidR="000A4B04" w:rsidRPr="005A7CE6" w:rsidRDefault="000A4B04" w:rsidP="000A4B04">
            <w:pPr>
              <w:rPr>
                <w:color w:val="FF0000"/>
                <w:sz w:val="24"/>
                <w:szCs w:val="24"/>
              </w:rPr>
            </w:pPr>
          </w:p>
        </w:tc>
      </w:tr>
      <w:tr w:rsidR="00220914" w:rsidRPr="005A7CE6" w:rsidTr="00073694">
        <w:tc>
          <w:tcPr>
            <w:tcW w:w="1644" w:type="dxa"/>
          </w:tcPr>
          <w:p w:rsidR="00220914" w:rsidRPr="005A7CE6" w:rsidRDefault="00F0187D" w:rsidP="000A4B04">
            <w:pPr>
              <w:spacing w:line="276" w:lineRule="auto"/>
              <w:rPr>
                <w:b/>
                <w:sz w:val="24"/>
                <w:szCs w:val="24"/>
              </w:rPr>
            </w:pPr>
            <w:r w:rsidRPr="005A7CE6">
              <w:rPr>
                <w:b/>
                <w:sz w:val="24"/>
                <w:szCs w:val="24"/>
              </w:rPr>
              <w:t>Quality i</w:t>
            </w:r>
            <w:r w:rsidR="00220914" w:rsidRPr="005A7CE6">
              <w:rPr>
                <w:b/>
                <w:sz w:val="24"/>
                <w:szCs w:val="24"/>
              </w:rPr>
              <w:t xml:space="preserve">mprovement </w:t>
            </w:r>
            <w:r w:rsidRPr="005A7CE6">
              <w:rPr>
                <w:b/>
                <w:sz w:val="24"/>
                <w:szCs w:val="24"/>
              </w:rPr>
              <w:t>m</w:t>
            </w:r>
            <w:r w:rsidR="00E565F9" w:rsidRPr="005A7CE6">
              <w:rPr>
                <w:b/>
                <w:sz w:val="24"/>
                <w:szCs w:val="24"/>
              </w:rPr>
              <w:t>anag</w:t>
            </w:r>
            <w:r w:rsidRPr="005A7CE6">
              <w:rPr>
                <w:b/>
                <w:sz w:val="24"/>
                <w:szCs w:val="24"/>
              </w:rPr>
              <w:t>ement, roles &amp; r</w:t>
            </w:r>
            <w:r w:rsidR="00E565F9" w:rsidRPr="005A7CE6">
              <w:rPr>
                <w:b/>
                <w:sz w:val="24"/>
                <w:szCs w:val="24"/>
              </w:rPr>
              <w:t>e</w:t>
            </w:r>
            <w:r w:rsidR="00DA3705" w:rsidRPr="005A7CE6">
              <w:rPr>
                <w:b/>
                <w:sz w:val="24"/>
                <w:szCs w:val="24"/>
              </w:rPr>
              <w:t>sponsibilities</w:t>
            </w:r>
          </w:p>
        </w:tc>
        <w:tc>
          <w:tcPr>
            <w:tcW w:w="8004" w:type="dxa"/>
            <w:tcBorders>
              <w:top w:val="single" w:sz="4" w:space="0" w:color="auto"/>
            </w:tcBorders>
          </w:tcPr>
          <w:p w:rsidR="00DE1D16" w:rsidRPr="005A7CE6" w:rsidRDefault="00D05107" w:rsidP="00EE6C80">
            <w:pPr>
              <w:rPr>
                <w:sz w:val="24"/>
                <w:szCs w:val="24"/>
              </w:rPr>
            </w:pPr>
            <w:r w:rsidRPr="005A7CE6">
              <w:rPr>
                <w:sz w:val="24"/>
                <w:szCs w:val="24"/>
              </w:rPr>
              <w:t>This section d</w:t>
            </w:r>
            <w:r w:rsidR="00220914" w:rsidRPr="005A7CE6">
              <w:rPr>
                <w:sz w:val="24"/>
                <w:szCs w:val="24"/>
              </w:rPr>
              <w:t>escribe</w:t>
            </w:r>
            <w:r w:rsidRPr="005A7CE6">
              <w:rPr>
                <w:sz w:val="24"/>
                <w:szCs w:val="24"/>
              </w:rPr>
              <w:t>s</w:t>
            </w:r>
            <w:r w:rsidR="007E1559" w:rsidRPr="005A7CE6">
              <w:rPr>
                <w:sz w:val="24"/>
                <w:szCs w:val="24"/>
              </w:rPr>
              <w:t xml:space="preserve"> options suggested for </w:t>
            </w:r>
            <w:r w:rsidR="00032262" w:rsidRPr="005A7CE6">
              <w:rPr>
                <w:sz w:val="24"/>
                <w:szCs w:val="24"/>
              </w:rPr>
              <w:t>how the qua</w:t>
            </w:r>
            <w:r w:rsidR="000C3B77" w:rsidRPr="005A7CE6">
              <w:rPr>
                <w:sz w:val="24"/>
                <w:szCs w:val="24"/>
              </w:rPr>
              <w:t>lity program will be structured and managed</w:t>
            </w:r>
            <w:r w:rsidR="000B68A2" w:rsidRPr="005A7CE6">
              <w:rPr>
                <w:sz w:val="24"/>
                <w:szCs w:val="24"/>
              </w:rPr>
              <w:t xml:space="preserve">; </w:t>
            </w:r>
            <w:r w:rsidR="000B68A2" w:rsidRPr="005A7CE6">
              <w:rPr>
                <w:b/>
                <w:sz w:val="24"/>
                <w:szCs w:val="24"/>
              </w:rPr>
              <w:t>structure is a required component of the plan</w:t>
            </w:r>
            <w:r w:rsidR="00032262" w:rsidRPr="005A7CE6">
              <w:rPr>
                <w:b/>
                <w:sz w:val="24"/>
                <w:szCs w:val="24"/>
              </w:rPr>
              <w:t>.</w:t>
            </w:r>
            <w:r w:rsidR="00032262" w:rsidRPr="005A7CE6">
              <w:rPr>
                <w:sz w:val="24"/>
                <w:szCs w:val="24"/>
              </w:rPr>
              <w:t xml:space="preserve"> </w:t>
            </w:r>
            <w:r w:rsidR="007E1559" w:rsidRPr="005A7CE6">
              <w:rPr>
                <w:sz w:val="24"/>
                <w:szCs w:val="24"/>
              </w:rPr>
              <w:t xml:space="preserve">The </w:t>
            </w:r>
            <w:r w:rsidR="003316D3" w:rsidRPr="005A7CE6">
              <w:rPr>
                <w:sz w:val="24"/>
                <w:szCs w:val="24"/>
              </w:rPr>
              <w:t>CoQI Council</w:t>
            </w:r>
            <w:r w:rsidR="007E1559" w:rsidRPr="005A7CE6">
              <w:rPr>
                <w:sz w:val="24"/>
                <w:szCs w:val="24"/>
              </w:rPr>
              <w:t xml:space="preserve"> recommends that </w:t>
            </w:r>
            <w:r w:rsidR="004D1C5C" w:rsidRPr="005A7CE6">
              <w:rPr>
                <w:sz w:val="24"/>
                <w:szCs w:val="24"/>
              </w:rPr>
              <w:t>leadership</w:t>
            </w:r>
            <w:r w:rsidR="007E1559" w:rsidRPr="005A7CE6">
              <w:rPr>
                <w:sz w:val="24"/>
                <w:szCs w:val="24"/>
              </w:rPr>
              <w:t xml:space="preserve"> selects </w:t>
            </w:r>
            <w:r w:rsidRPr="005A7CE6">
              <w:rPr>
                <w:sz w:val="24"/>
                <w:szCs w:val="24"/>
              </w:rPr>
              <w:t>one of the two QI structure</w:t>
            </w:r>
            <w:r w:rsidR="007E1559" w:rsidRPr="005A7CE6">
              <w:rPr>
                <w:sz w:val="24"/>
                <w:szCs w:val="24"/>
              </w:rPr>
              <w:t>s (option 1, formalized or Option 2, ex</w:t>
            </w:r>
            <w:r w:rsidR="00FB0FD5" w:rsidRPr="005A7CE6">
              <w:rPr>
                <w:sz w:val="24"/>
                <w:szCs w:val="24"/>
              </w:rPr>
              <w:t>isting program structures).  Both</w:t>
            </w:r>
            <w:r w:rsidR="007E1559" w:rsidRPr="005A7CE6">
              <w:rPr>
                <w:sz w:val="24"/>
                <w:szCs w:val="24"/>
              </w:rPr>
              <w:t xml:space="preserve"> options are described below</w:t>
            </w:r>
            <w:r w:rsidR="00FB0FD5" w:rsidRPr="005A7CE6">
              <w:rPr>
                <w:sz w:val="24"/>
                <w:szCs w:val="24"/>
              </w:rPr>
              <w:t>, and one could be formally selected to ensure</w:t>
            </w:r>
            <w:r w:rsidR="003316D3" w:rsidRPr="005A7CE6">
              <w:rPr>
                <w:sz w:val="24"/>
                <w:szCs w:val="24"/>
              </w:rPr>
              <w:t xml:space="preserve"> that the organization</w:t>
            </w:r>
            <w:r w:rsidR="004D1C5C" w:rsidRPr="005A7CE6">
              <w:rPr>
                <w:sz w:val="24"/>
                <w:szCs w:val="24"/>
              </w:rPr>
              <w:t xml:space="preserve"> </w:t>
            </w:r>
            <w:r w:rsidR="00DF2CEF" w:rsidRPr="005A7CE6">
              <w:rPr>
                <w:sz w:val="24"/>
                <w:szCs w:val="24"/>
              </w:rPr>
              <w:t>develops a</w:t>
            </w:r>
            <w:r w:rsidR="00FB0FD5" w:rsidRPr="005A7CE6">
              <w:rPr>
                <w:sz w:val="24"/>
                <w:szCs w:val="24"/>
              </w:rPr>
              <w:t xml:space="preserve"> sustainable organization-</w:t>
            </w:r>
            <w:r w:rsidR="003316D3" w:rsidRPr="005A7CE6">
              <w:rPr>
                <w:sz w:val="24"/>
                <w:szCs w:val="24"/>
              </w:rPr>
              <w:t>wide</w:t>
            </w:r>
            <w:r w:rsidR="000578D6" w:rsidRPr="005A7CE6">
              <w:rPr>
                <w:sz w:val="24"/>
                <w:szCs w:val="24"/>
              </w:rPr>
              <w:t xml:space="preserve"> </w:t>
            </w:r>
            <w:r w:rsidR="003316D3" w:rsidRPr="005A7CE6">
              <w:rPr>
                <w:sz w:val="24"/>
                <w:szCs w:val="24"/>
              </w:rPr>
              <w:t xml:space="preserve">Continuous </w:t>
            </w:r>
            <w:r w:rsidR="004D1C5C" w:rsidRPr="005A7CE6">
              <w:rPr>
                <w:sz w:val="24"/>
                <w:szCs w:val="24"/>
              </w:rPr>
              <w:t xml:space="preserve">Quality Improvement </w:t>
            </w:r>
            <w:r w:rsidR="003316D3" w:rsidRPr="005A7CE6">
              <w:rPr>
                <w:sz w:val="24"/>
                <w:szCs w:val="24"/>
              </w:rPr>
              <w:t>(CQI) p</w:t>
            </w:r>
            <w:r w:rsidR="00FB0FD5" w:rsidRPr="005A7CE6">
              <w:rPr>
                <w:sz w:val="24"/>
                <w:szCs w:val="24"/>
              </w:rPr>
              <w:t>rogram to achieve a culture of quality improvement.</w:t>
            </w:r>
          </w:p>
          <w:p w:rsidR="004D1C5C" w:rsidRPr="005A7CE6" w:rsidRDefault="004D1C5C" w:rsidP="000A4B04">
            <w:pPr>
              <w:spacing w:line="276" w:lineRule="auto"/>
              <w:rPr>
                <w:sz w:val="24"/>
                <w:szCs w:val="24"/>
              </w:rPr>
            </w:pPr>
          </w:p>
          <w:p w:rsidR="000578D6" w:rsidRPr="005A7CE6" w:rsidRDefault="000578D6" w:rsidP="000A4B04">
            <w:pPr>
              <w:spacing w:line="276" w:lineRule="auto"/>
              <w:rPr>
                <w:sz w:val="24"/>
                <w:szCs w:val="24"/>
              </w:rPr>
            </w:pPr>
            <w:r w:rsidRPr="005A7CE6">
              <w:rPr>
                <w:b/>
                <w:sz w:val="24"/>
                <w:szCs w:val="24"/>
              </w:rPr>
              <w:t>Option 1:</w:t>
            </w:r>
            <w:r w:rsidRPr="005A7CE6">
              <w:rPr>
                <w:sz w:val="24"/>
                <w:szCs w:val="24"/>
              </w:rPr>
              <w:t xml:space="preserve">  </w:t>
            </w:r>
            <w:r w:rsidR="003316D3" w:rsidRPr="005A7CE6">
              <w:rPr>
                <w:sz w:val="24"/>
                <w:szCs w:val="24"/>
              </w:rPr>
              <w:t xml:space="preserve"> CHD reorganize</w:t>
            </w:r>
            <w:r w:rsidR="00FB0FD5" w:rsidRPr="005A7CE6">
              <w:rPr>
                <w:sz w:val="24"/>
                <w:szCs w:val="24"/>
              </w:rPr>
              <w:t>/expand</w:t>
            </w:r>
            <w:r w:rsidR="003316D3" w:rsidRPr="005A7CE6">
              <w:rPr>
                <w:sz w:val="24"/>
                <w:szCs w:val="24"/>
              </w:rPr>
              <w:t xml:space="preserve"> the existing </w:t>
            </w:r>
            <w:r w:rsidR="00FB0FD5" w:rsidRPr="005A7CE6">
              <w:rPr>
                <w:sz w:val="24"/>
                <w:szCs w:val="24"/>
              </w:rPr>
              <w:t>“</w:t>
            </w:r>
            <w:r w:rsidR="004D1C5C" w:rsidRPr="005A7CE6">
              <w:rPr>
                <w:sz w:val="24"/>
                <w:szCs w:val="24"/>
              </w:rPr>
              <w:t>Quali</w:t>
            </w:r>
            <w:r w:rsidR="003316D3" w:rsidRPr="005A7CE6">
              <w:rPr>
                <w:sz w:val="24"/>
                <w:szCs w:val="24"/>
              </w:rPr>
              <w:t>ty Management</w:t>
            </w:r>
            <w:r w:rsidR="00FB0FD5" w:rsidRPr="005A7CE6">
              <w:rPr>
                <w:sz w:val="24"/>
                <w:szCs w:val="24"/>
              </w:rPr>
              <w:t>” p</w:t>
            </w:r>
            <w:r w:rsidR="003316D3" w:rsidRPr="005A7CE6">
              <w:rPr>
                <w:sz w:val="24"/>
                <w:szCs w:val="24"/>
              </w:rPr>
              <w:t xml:space="preserve">rogram </w:t>
            </w:r>
            <w:r w:rsidRPr="005A7CE6">
              <w:rPr>
                <w:sz w:val="24"/>
                <w:szCs w:val="24"/>
              </w:rPr>
              <w:t xml:space="preserve">to </w:t>
            </w:r>
            <w:r w:rsidR="003316D3" w:rsidRPr="005A7CE6">
              <w:rPr>
                <w:sz w:val="24"/>
                <w:szCs w:val="24"/>
              </w:rPr>
              <w:t xml:space="preserve">include </w:t>
            </w:r>
            <w:r w:rsidR="004D1C5C" w:rsidRPr="005A7CE6">
              <w:rPr>
                <w:sz w:val="24"/>
                <w:szCs w:val="24"/>
              </w:rPr>
              <w:t xml:space="preserve">additional </w:t>
            </w:r>
            <w:r w:rsidR="003316D3" w:rsidRPr="005A7CE6">
              <w:rPr>
                <w:sz w:val="24"/>
                <w:szCs w:val="24"/>
              </w:rPr>
              <w:t xml:space="preserve">QI staff </w:t>
            </w:r>
            <w:r w:rsidR="00FB0FD5" w:rsidRPr="005A7CE6">
              <w:rPr>
                <w:sz w:val="24"/>
                <w:szCs w:val="24"/>
              </w:rPr>
              <w:t xml:space="preserve">that has specialized knowledge in the </w:t>
            </w:r>
            <w:r w:rsidRPr="005A7CE6">
              <w:rPr>
                <w:sz w:val="24"/>
                <w:szCs w:val="24"/>
              </w:rPr>
              <w:t>environmental health</w:t>
            </w:r>
            <w:r w:rsidR="00FB0FD5" w:rsidRPr="005A7CE6">
              <w:rPr>
                <w:sz w:val="24"/>
                <w:szCs w:val="24"/>
              </w:rPr>
              <w:t xml:space="preserve"> services/essential public health services areas </w:t>
            </w:r>
            <w:r w:rsidRPr="005A7CE6">
              <w:rPr>
                <w:sz w:val="24"/>
                <w:szCs w:val="24"/>
              </w:rPr>
              <w:t>and</w:t>
            </w:r>
            <w:r w:rsidR="00F46BA9" w:rsidRPr="005A7CE6">
              <w:rPr>
                <w:sz w:val="24"/>
                <w:szCs w:val="24"/>
              </w:rPr>
              <w:t>/or</w:t>
            </w:r>
            <w:r w:rsidRPr="005A7CE6">
              <w:rPr>
                <w:sz w:val="24"/>
                <w:szCs w:val="24"/>
              </w:rPr>
              <w:t xml:space="preserve"> IT program backgrounds. </w:t>
            </w:r>
            <w:r w:rsidR="00F46BA9" w:rsidRPr="005A7CE6">
              <w:rPr>
                <w:sz w:val="24"/>
                <w:szCs w:val="24"/>
              </w:rPr>
              <w:t xml:space="preserve">  The </w:t>
            </w:r>
            <w:r w:rsidR="00FB0FD5" w:rsidRPr="005A7CE6">
              <w:rPr>
                <w:sz w:val="24"/>
                <w:szCs w:val="24"/>
              </w:rPr>
              <w:t>reorganized/</w:t>
            </w:r>
            <w:r w:rsidR="00F46BA9" w:rsidRPr="005A7CE6">
              <w:rPr>
                <w:sz w:val="24"/>
                <w:szCs w:val="24"/>
              </w:rPr>
              <w:t xml:space="preserve">expanded Quality </w:t>
            </w:r>
            <w:r w:rsidR="00FB0FD5" w:rsidRPr="005A7CE6">
              <w:rPr>
                <w:sz w:val="24"/>
                <w:szCs w:val="24"/>
              </w:rPr>
              <w:t xml:space="preserve">Management program will require repositioning </w:t>
            </w:r>
            <w:r w:rsidR="003316D3" w:rsidRPr="005A7CE6">
              <w:rPr>
                <w:sz w:val="24"/>
                <w:szCs w:val="24"/>
              </w:rPr>
              <w:t>on the orga</w:t>
            </w:r>
            <w:r w:rsidR="00FB0FD5" w:rsidRPr="005A7CE6">
              <w:rPr>
                <w:sz w:val="24"/>
                <w:szCs w:val="24"/>
              </w:rPr>
              <w:t>nization’s structure table.  Re</w:t>
            </w:r>
            <w:r w:rsidR="003316D3" w:rsidRPr="005A7CE6">
              <w:rPr>
                <w:sz w:val="24"/>
                <w:szCs w:val="24"/>
              </w:rPr>
              <w:t>location</w:t>
            </w:r>
            <w:r w:rsidR="00FB0FD5" w:rsidRPr="005A7CE6">
              <w:rPr>
                <w:sz w:val="24"/>
                <w:szCs w:val="24"/>
              </w:rPr>
              <w:t xml:space="preserve"> should visually indicate</w:t>
            </w:r>
            <w:r w:rsidR="003316D3" w:rsidRPr="005A7CE6">
              <w:rPr>
                <w:sz w:val="24"/>
                <w:szCs w:val="24"/>
              </w:rPr>
              <w:t xml:space="preserve"> linkage, </w:t>
            </w:r>
            <w:r w:rsidR="00F46BA9" w:rsidRPr="005A7CE6">
              <w:rPr>
                <w:sz w:val="24"/>
                <w:szCs w:val="24"/>
              </w:rPr>
              <w:t>connection</w:t>
            </w:r>
            <w:r w:rsidR="003316D3" w:rsidRPr="005A7CE6">
              <w:rPr>
                <w:sz w:val="24"/>
                <w:szCs w:val="24"/>
              </w:rPr>
              <w:t>,</w:t>
            </w:r>
            <w:r w:rsidR="00F46BA9" w:rsidRPr="005A7CE6">
              <w:rPr>
                <w:sz w:val="24"/>
                <w:szCs w:val="24"/>
              </w:rPr>
              <w:t xml:space="preserve"> and</w:t>
            </w:r>
            <w:r w:rsidR="003316D3" w:rsidRPr="005A7CE6">
              <w:rPr>
                <w:sz w:val="24"/>
                <w:szCs w:val="24"/>
              </w:rPr>
              <w:t xml:space="preserve"> intentional </w:t>
            </w:r>
            <w:r w:rsidR="00F46BA9" w:rsidRPr="005A7CE6">
              <w:rPr>
                <w:sz w:val="24"/>
                <w:szCs w:val="24"/>
              </w:rPr>
              <w:t>reach</w:t>
            </w:r>
            <w:r w:rsidR="00FB0FD5" w:rsidRPr="005A7CE6">
              <w:rPr>
                <w:sz w:val="24"/>
                <w:szCs w:val="24"/>
              </w:rPr>
              <w:t xml:space="preserve"> and </w:t>
            </w:r>
            <w:r w:rsidR="003316D3" w:rsidRPr="005A7CE6">
              <w:rPr>
                <w:sz w:val="24"/>
                <w:szCs w:val="24"/>
              </w:rPr>
              <w:t>touch</w:t>
            </w:r>
            <w:r w:rsidR="00F46BA9" w:rsidRPr="005A7CE6">
              <w:rPr>
                <w:sz w:val="24"/>
                <w:szCs w:val="24"/>
              </w:rPr>
              <w:t xml:space="preserve"> </w:t>
            </w:r>
            <w:r w:rsidR="00FB0FD5" w:rsidRPr="005A7CE6">
              <w:rPr>
                <w:sz w:val="24"/>
                <w:szCs w:val="24"/>
              </w:rPr>
              <w:t>of Quality Management to all</w:t>
            </w:r>
            <w:r w:rsidR="00F46BA9" w:rsidRPr="005A7CE6">
              <w:rPr>
                <w:sz w:val="24"/>
                <w:szCs w:val="24"/>
              </w:rPr>
              <w:t xml:space="preserve"> </w:t>
            </w:r>
            <w:r w:rsidR="00FB0FD5" w:rsidRPr="005A7CE6">
              <w:rPr>
                <w:sz w:val="24"/>
                <w:szCs w:val="24"/>
              </w:rPr>
              <w:t xml:space="preserve">health department </w:t>
            </w:r>
            <w:r w:rsidR="00F46BA9" w:rsidRPr="005A7CE6">
              <w:rPr>
                <w:sz w:val="24"/>
                <w:szCs w:val="24"/>
              </w:rPr>
              <w:t>programs</w:t>
            </w:r>
            <w:r w:rsidR="003316D3" w:rsidRPr="005A7CE6">
              <w:rPr>
                <w:sz w:val="24"/>
                <w:szCs w:val="24"/>
              </w:rPr>
              <w:t>.</w:t>
            </w:r>
          </w:p>
          <w:p w:rsidR="003316D3" w:rsidRPr="005A7CE6" w:rsidRDefault="003316D3" w:rsidP="000A4B04">
            <w:pPr>
              <w:spacing w:line="276" w:lineRule="auto"/>
              <w:rPr>
                <w:sz w:val="24"/>
                <w:szCs w:val="24"/>
              </w:rPr>
            </w:pPr>
          </w:p>
          <w:p w:rsidR="00DE1D16" w:rsidRPr="005A7CE6" w:rsidRDefault="00F46BA9" w:rsidP="000A4B04">
            <w:pPr>
              <w:spacing w:line="276" w:lineRule="auto"/>
              <w:rPr>
                <w:color w:val="FF0000"/>
                <w:sz w:val="24"/>
                <w:szCs w:val="24"/>
              </w:rPr>
            </w:pPr>
            <w:r w:rsidRPr="005A7CE6">
              <w:rPr>
                <w:b/>
                <w:sz w:val="24"/>
                <w:szCs w:val="24"/>
              </w:rPr>
              <w:t>Option</w:t>
            </w:r>
            <w:r w:rsidR="00334908" w:rsidRPr="005A7CE6">
              <w:rPr>
                <w:b/>
                <w:sz w:val="24"/>
                <w:szCs w:val="24"/>
              </w:rPr>
              <w:t xml:space="preserve"> </w:t>
            </w:r>
            <w:r w:rsidRPr="005A7CE6">
              <w:rPr>
                <w:b/>
                <w:sz w:val="24"/>
                <w:szCs w:val="24"/>
              </w:rPr>
              <w:t xml:space="preserve">2:   </w:t>
            </w:r>
            <w:r w:rsidR="00FB0FD5" w:rsidRPr="005A7CE6">
              <w:rPr>
                <w:sz w:val="24"/>
                <w:szCs w:val="24"/>
              </w:rPr>
              <w:t>CHD use</w:t>
            </w:r>
            <w:r w:rsidR="000578D6" w:rsidRPr="005A7CE6">
              <w:rPr>
                <w:sz w:val="24"/>
                <w:szCs w:val="24"/>
              </w:rPr>
              <w:t xml:space="preserve"> </w:t>
            </w:r>
            <w:r w:rsidR="003316D3" w:rsidRPr="005A7CE6">
              <w:rPr>
                <w:sz w:val="24"/>
                <w:szCs w:val="24"/>
              </w:rPr>
              <w:t xml:space="preserve">existing </w:t>
            </w:r>
            <w:r w:rsidR="000578D6" w:rsidRPr="005A7CE6">
              <w:rPr>
                <w:sz w:val="24"/>
                <w:szCs w:val="24"/>
              </w:rPr>
              <w:t xml:space="preserve">program </w:t>
            </w:r>
            <w:r w:rsidR="00FB0FD5" w:rsidRPr="005A7CE6">
              <w:rPr>
                <w:sz w:val="24"/>
                <w:szCs w:val="24"/>
              </w:rPr>
              <w:t xml:space="preserve">structure requiring that each program </w:t>
            </w:r>
            <w:r w:rsidRPr="005A7CE6">
              <w:rPr>
                <w:sz w:val="24"/>
                <w:szCs w:val="24"/>
              </w:rPr>
              <w:t>manager</w:t>
            </w:r>
            <w:r w:rsidR="003316D3" w:rsidRPr="005A7CE6">
              <w:rPr>
                <w:sz w:val="24"/>
                <w:szCs w:val="24"/>
              </w:rPr>
              <w:t>/supervisor</w:t>
            </w:r>
            <w:r w:rsidRPr="005A7CE6">
              <w:rPr>
                <w:sz w:val="24"/>
                <w:szCs w:val="24"/>
              </w:rPr>
              <w:t xml:space="preserve"> or </w:t>
            </w:r>
            <w:r w:rsidR="003316D3" w:rsidRPr="005A7CE6">
              <w:rPr>
                <w:sz w:val="24"/>
                <w:szCs w:val="24"/>
              </w:rPr>
              <w:t xml:space="preserve">another </w:t>
            </w:r>
            <w:r w:rsidRPr="005A7CE6">
              <w:rPr>
                <w:sz w:val="24"/>
                <w:szCs w:val="24"/>
              </w:rPr>
              <w:t>assigned person</w:t>
            </w:r>
            <w:r w:rsidR="00FB0FD5" w:rsidRPr="005A7CE6">
              <w:rPr>
                <w:sz w:val="24"/>
                <w:szCs w:val="24"/>
              </w:rPr>
              <w:t xml:space="preserve"> within the program be specially</w:t>
            </w:r>
            <w:r w:rsidRPr="005A7CE6">
              <w:rPr>
                <w:sz w:val="24"/>
                <w:szCs w:val="24"/>
              </w:rPr>
              <w:t xml:space="preserve"> identified as the speci</w:t>
            </w:r>
            <w:r w:rsidR="00FB0FD5" w:rsidRPr="005A7CE6">
              <w:rPr>
                <w:sz w:val="24"/>
                <w:szCs w:val="24"/>
              </w:rPr>
              <w:t>fic</w:t>
            </w:r>
            <w:r w:rsidR="00073694" w:rsidRPr="005A7CE6">
              <w:rPr>
                <w:sz w:val="24"/>
                <w:szCs w:val="24"/>
              </w:rPr>
              <w:t xml:space="preserve"> program</w:t>
            </w:r>
            <w:r w:rsidR="003316D3" w:rsidRPr="005A7CE6">
              <w:rPr>
                <w:sz w:val="24"/>
                <w:szCs w:val="24"/>
              </w:rPr>
              <w:t xml:space="preserve"> </w:t>
            </w:r>
            <w:r w:rsidR="000578D6" w:rsidRPr="005A7CE6">
              <w:rPr>
                <w:sz w:val="24"/>
                <w:szCs w:val="24"/>
              </w:rPr>
              <w:t>QI</w:t>
            </w:r>
            <w:r w:rsidR="003316D3" w:rsidRPr="005A7CE6">
              <w:rPr>
                <w:sz w:val="24"/>
                <w:szCs w:val="24"/>
              </w:rPr>
              <w:t xml:space="preserve"> leader. </w:t>
            </w:r>
            <w:r w:rsidR="000578D6" w:rsidRPr="005A7CE6">
              <w:rPr>
                <w:sz w:val="24"/>
                <w:szCs w:val="24"/>
              </w:rPr>
              <w:t xml:space="preserve"> This</w:t>
            </w:r>
            <w:r w:rsidR="003316D3" w:rsidRPr="005A7CE6">
              <w:rPr>
                <w:sz w:val="24"/>
                <w:szCs w:val="24"/>
              </w:rPr>
              <w:t xml:space="preserve"> person</w:t>
            </w:r>
            <w:r w:rsidR="00D05107" w:rsidRPr="005A7CE6">
              <w:rPr>
                <w:sz w:val="24"/>
                <w:szCs w:val="24"/>
              </w:rPr>
              <w:t xml:space="preserve"> </w:t>
            </w:r>
            <w:r w:rsidR="000578D6" w:rsidRPr="005A7CE6">
              <w:rPr>
                <w:sz w:val="24"/>
                <w:szCs w:val="24"/>
              </w:rPr>
              <w:t xml:space="preserve">will receive assistance from the </w:t>
            </w:r>
            <w:r w:rsidR="00D05107" w:rsidRPr="005A7CE6">
              <w:rPr>
                <w:sz w:val="24"/>
                <w:szCs w:val="24"/>
              </w:rPr>
              <w:t>Co</w:t>
            </w:r>
            <w:r w:rsidR="000578D6" w:rsidRPr="005A7CE6">
              <w:rPr>
                <w:sz w:val="24"/>
                <w:szCs w:val="24"/>
              </w:rPr>
              <w:t>QI council and</w:t>
            </w:r>
            <w:r w:rsidR="0060568C" w:rsidRPr="005A7CE6">
              <w:rPr>
                <w:sz w:val="24"/>
                <w:szCs w:val="24"/>
              </w:rPr>
              <w:t>/or</w:t>
            </w:r>
            <w:r w:rsidR="003316D3" w:rsidRPr="005A7CE6">
              <w:rPr>
                <w:sz w:val="24"/>
                <w:szCs w:val="24"/>
              </w:rPr>
              <w:t xml:space="preserve"> may </w:t>
            </w:r>
            <w:r w:rsidR="00D05107" w:rsidRPr="005A7CE6">
              <w:rPr>
                <w:sz w:val="24"/>
                <w:szCs w:val="24"/>
              </w:rPr>
              <w:t xml:space="preserve">serve on </w:t>
            </w:r>
            <w:r w:rsidR="003316D3" w:rsidRPr="005A7CE6">
              <w:rPr>
                <w:sz w:val="24"/>
                <w:szCs w:val="24"/>
              </w:rPr>
              <w:t xml:space="preserve">it. </w:t>
            </w:r>
            <w:r w:rsidR="000578D6" w:rsidRPr="005A7CE6">
              <w:rPr>
                <w:sz w:val="24"/>
                <w:szCs w:val="24"/>
              </w:rPr>
              <w:t>This pers</w:t>
            </w:r>
            <w:r w:rsidR="0060568C" w:rsidRPr="005A7CE6">
              <w:rPr>
                <w:sz w:val="24"/>
                <w:szCs w:val="24"/>
              </w:rPr>
              <w:t xml:space="preserve">on’s job description </w:t>
            </w:r>
            <w:r w:rsidR="00073694" w:rsidRPr="005A7CE6">
              <w:rPr>
                <w:sz w:val="24"/>
                <w:szCs w:val="24"/>
              </w:rPr>
              <w:t>should include</w:t>
            </w:r>
            <w:r w:rsidR="0060568C" w:rsidRPr="005A7CE6">
              <w:rPr>
                <w:sz w:val="24"/>
                <w:szCs w:val="24"/>
              </w:rPr>
              <w:t xml:space="preserve"> </w:t>
            </w:r>
            <w:r w:rsidR="00073694" w:rsidRPr="005A7CE6">
              <w:rPr>
                <w:sz w:val="24"/>
                <w:szCs w:val="24"/>
              </w:rPr>
              <w:t>responsibilities for making sure that</w:t>
            </w:r>
            <w:r w:rsidR="000578D6" w:rsidRPr="005A7CE6">
              <w:rPr>
                <w:sz w:val="24"/>
                <w:szCs w:val="24"/>
              </w:rPr>
              <w:t xml:space="preserve"> QI projects </w:t>
            </w:r>
            <w:r w:rsidR="00D05107" w:rsidRPr="005A7CE6">
              <w:rPr>
                <w:sz w:val="24"/>
                <w:szCs w:val="24"/>
              </w:rPr>
              <w:t xml:space="preserve">are </w:t>
            </w:r>
            <w:r w:rsidR="0060568C" w:rsidRPr="005A7CE6">
              <w:rPr>
                <w:sz w:val="24"/>
                <w:szCs w:val="24"/>
              </w:rPr>
              <w:t>completed</w:t>
            </w:r>
            <w:r w:rsidR="00073694" w:rsidRPr="005A7CE6">
              <w:rPr>
                <w:sz w:val="24"/>
                <w:szCs w:val="24"/>
              </w:rPr>
              <w:t xml:space="preserve"> and documented the </w:t>
            </w:r>
            <w:r w:rsidR="000578D6" w:rsidRPr="005A7CE6">
              <w:rPr>
                <w:sz w:val="24"/>
                <w:szCs w:val="24"/>
              </w:rPr>
              <w:t>program</w:t>
            </w:r>
            <w:r w:rsidR="00073694" w:rsidRPr="005A7CE6">
              <w:rPr>
                <w:sz w:val="24"/>
                <w:szCs w:val="24"/>
              </w:rPr>
              <w:t xml:space="preserve">.  This person functions as </w:t>
            </w:r>
            <w:r w:rsidR="00D05107" w:rsidRPr="005A7CE6">
              <w:rPr>
                <w:sz w:val="24"/>
                <w:szCs w:val="24"/>
              </w:rPr>
              <w:t>the program’s QI specialist</w:t>
            </w:r>
            <w:r w:rsidR="0060568C" w:rsidRPr="005A7CE6">
              <w:rPr>
                <w:sz w:val="24"/>
                <w:szCs w:val="24"/>
              </w:rPr>
              <w:t>.</w:t>
            </w:r>
            <w:r w:rsidR="00073694" w:rsidRPr="005A7CE6">
              <w:rPr>
                <w:sz w:val="24"/>
                <w:szCs w:val="24"/>
              </w:rPr>
              <w:t xml:space="preserve"> </w:t>
            </w:r>
            <w:r w:rsidR="0060568C" w:rsidRPr="005A7CE6">
              <w:rPr>
                <w:sz w:val="24"/>
                <w:szCs w:val="24"/>
              </w:rPr>
              <w:t xml:space="preserve"> As with other </w:t>
            </w:r>
            <w:r w:rsidR="00073694" w:rsidRPr="005A7CE6">
              <w:rPr>
                <w:sz w:val="24"/>
                <w:szCs w:val="24"/>
              </w:rPr>
              <w:t xml:space="preserve">program </w:t>
            </w:r>
            <w:r w:rsidR="0060568C" w:rsidRPr="005A7CE6">
              <w:rPr>
                <w:sz w:val="24"/>
                <w:szCs w:val="24"/>
              </w:rPr>
              <w:t>supervisory a</w:t>
            </w:r>
            <w:r w:rsidR="00073694" w:rsidRPr="005A7CE6">
              <w:rPr>
                <w:sz w:val="24"/>
                <w:szCs w:val="24"/>
              </w:rPr>
              <w:t xml:space="preserve">nd management responsibilities </w:t>
            </w:r>
            <w:r w:rsidR="0060568C" w:rsidRPr="005A7CE6">
              <w:rPr>
                <w:sz w:val="24"/>
                <w:szCs w:val="24"/>
              </w:rPr>
              <w:t>QI</w:t>
            </w:r>
            <w:r w:rsidR="00073694" w:rsidRPr="005A7CE6">
              <w:rPr>
                <w:sz w:val="24"/>
                <w:szCs w:val="24"/>
              </w:rPr>
              <w:t xml:space="preserve"> activities and </w:t>
            </w:r>
            <w:r w:rsidR="0060568C" w:rsidRPr="005A7CE6">
              <w:rPr>
                <w:sz w:val="24"/>
                <w:szCs w:val="24"/>
              </w:rPr>
              <w:t xml:space="preserve">reports </w:t>
            </w:r>
            <w:r w:rsidR="00073694" w:rsidRPr="005A7CE6">
              <w:rPr>
                <w:sz w:val="24"/>
                <w:szCs w:val="24"/>
              </w:rPr>
              <w:t>are required and accountability of QI activities are to</w:t>
            </w:r>
            <w:r w:rsidR="000578D6" w:rsidRPr="005A7CE6">
              <w:rPr>
                <w:sz w:val="24"/>
                <w:szCs w:val="24"/>
              </w:rPr>
              <w:t xml:space="preserve"> CoQI </w:t>
            </w:r>
            <w:r w:rsidR="0060568C" w:rsidRPr="005A7CE6">
              <w:rPr>
                <w:sz w:val="24"/>
                <w:szCs w:val="24"/>
              </w:rPr>
              <w:t xml:space="preserve">council </w:t>
            </w:r>
            <w:r w:rsidR="00073694" w:rsidRPr="005A7CE6">
              <w:rPr>
                <w:sz w:val="24"/>
                <w:szCs w:val="24"/>
              </w:rPr>
              <w:t>and the organization’s director.</w:t>
            </w:r>
          </w:p>
          <w:p w:rsidR="0044509E" w:rsidRPr="005A7CE6" w:rsidRDefault="0044509E" w:rsidP="000A4B04">
            <w:pPr>
              <w:spacing w:line="276" w:lineRule="auto"/>
              <w:rPr>
                <w:sz w:val="24"/>
                <w:szCs w:val="24"/>
              </w:rPr>
            </w:pPr>
          </w:p>
          <w:p w:rsidR="00625260" w:rsidRPr="005A7CE6" w:rsidRDefault="0060568C" w:rsidP="00605C9C">
            <w:pPr>
              <w:spacing w:line="276" w:lineRule="auto"/>
              <w:rPr>
                <w:sz w:val="24"/>
                <w:szCs w:val="24"/>
              </w:rPr>
            </w:pPr>
            <w:r w:rsidRPr="005A7CE6">
              <w:rPr>
                <w:sz w:val="24"/>
                <w:szCs w:val="24"/>
              </w:rPr>
              <w:t xml:space="preserve">Either of the structured QI programs will require teams to meet at least monthly.  As written in the strategic plan, the organization will budget/allocate appropriate funding to provide specialized training for the QI program.   The ultimate goal of the QI program whether formalized or added to </w:t>
            </w:r>
            <w:r w:rsidR="00960661" w:rsidRPr="005A7CE6">
              <w:rPr>
                <w:sz w:val="24"/>
                <w:szCs w:val="24"/>
              </w:rPr>
              <w:t>existing roles will function in such a way to include frontline to leadership staff involvement and awareness of program continuous quality improvement.</w:t>
            </w:r>
            <w:r w:rsidRPr="005A7CE6">
              <w:rPr>
                <w:sz w:val="24"/>
                <w:szCs w:val="24"/>
              </w:rPr>
              <w:t xml:space="preserve"> </w:t>
            </w:r>
          </w:p>
          <w:p w:rsidR="00605C9C" w:rsidRPr="005A7CE6" w:rsidRDefault="00605C9C" w:rsidP="00605C9C">
            <w:pPr>
              <w:spacing w:line="276" w:lineRule="auto"/>
              <w:rPr>
                <w:sz w:val="24"/>
                <w:szCs w:val="24"/>
              </w:rPr>
            </w:pPr>
          </w:p>
          <w:p w:rsidR="0044509E" w:rsidRPr="005A7CE6" w:rsidRDefault="00605C9C" w:rsidP="00625260">
            <w:pPr>
              <w:rPr>
                <w:sz w:val="24"/>
                <w:szCs w:val="24"/>
              </w:rPr>
            </w:pPr>
            <w:r w:rsidRPr="005A7CE6">
              <w:rPr>
                <w:sz w:val="24"/>
                <w:szCs w:val="24"/>
              </w:rPr>
              <w:t>For assurance</w:t>
            </w:r>
            <w:r w:rsidR="00625260" w:rsidRPr="005A7CE6">
              <w:rPr>
                <w:sz w:val="24"/>
                <w:szCs w:val="24"/>
              </w:rPr>
              <w:t xml:space="preserve"> th</w:t>
            </w:r>
            <w:r w:rsidRPr="005A7CE6">
              <w:rPr>
                <w:sz w:val="24"/>
                <w:szCs w:val="24"/>
              </w:rPr>
              <w:t xml:space="preserve">at the agency is transforming </w:t>
            </w:r>
            <w:r w:rsidR="00625260" w:rsidRPr="005A7CE6">
              <w:rPr>
                <w:sz w:val="24"/>
                <w:szCs w:val="24"/>
              </w:rPr>
              <w:t>to a QI culture.  The CoQI</w:t>
            </w:r>
            <w:r w:rsidRPr="005A7CE6">
              <w:rPr>
                <w:sz w:val="24"/>
                <w:szCs w:val="24"/>
              </w:rPr>
              <w:t xml:space="preserve"> Coucil</w:t>
            </w:r>
            <w:r w:rsidR="00625260" w:rsidRPr="005A7CE6">
              <w:rPr>
                <w:sz w:val="24"/>
                <w:szCs w:val="24"/>
              </w:rPr>
              <w:t xml:space="preserve"> should consists of the agency director-Health Commissioner and cross-departmental representation including:  division management, administration, QI Coordinator, front-line staff (3 that represent different divisions), human resources (HR), information technology (IT) and epidemiology (Epi). The agency’s director-health commissioner or QI Coordinator serves as Council chair; members serve a two year term, with no more than half of the team rotating off each year. Consecutive terms are allowable. Individual responsibilities are described below.</w:t>
            </w:r>
          </w:p>
          <w:p w:rsidR="003F4962" w:rsidRPr="005A7CE6" w:rsidRDefault="003F4962" w:rsidP="000A4B04">
            <w:pPr>
              <w:spacing w:line="276" w:lineRule="auto"/>
              <w:rPr>
                <w:color w:val="FF0000"/>
                <w:sz w:val="24"/>
                <w:szCs w:val="24"/>
              </w:rPr>
            </w:pPr>
          </w:p>
          <w:tbl>
            <w:tblPr>
              <w:tblStyle w:val="TableGrid"/>
              <w:tblW w:w="8071" w:type="dxa"/>
              <w:tblLook w:val="04A0" w:firstRow="1" w:lastRow="0" w:firstColumn="1" w:lastColumn="0" w:noHBand="0" w:noVBand="1"/>
            </w:tblPr>
            <w:tblGrid>
              <w:gridCol w:w="1861"/>
              <w:gridCol w:w="6210"/>
            </w:tblGrid>
            <w:tr w:rsidR="00032262" w:rsidRPr="005A7CE6" w:rsidTr="000A6F31">
              <w:tc>
                <w:tcPr>
                  <w:tcW w:w="1861" w:type="dxa"/>
                  <w:shd w:val="clear" w:color="auto" w:fill="BFBFBF" w:themeFill="background1" w:themeFillShade="BF"/>
                </w:tcPr>
                <w:p w:rsidR="00032262" w:rsidRPr="005A7CE6" w:rsidRDefault="00605C9C" w:rsidP="000A4B04">
                  <w:pPr>
                    <w:spacing w:line="276" w:lineRule="auto"/>
                    <w:jc w:val="center"/>
                    <w:rPr>
                      <w:b/>
                      <w:sz w:val="24"/>
                      <w:szCs w:val="24"/>
                    </w:rPr>
                  </w:pPr>
                  <w:r w:rsidRPr="005A7CE6">
                    <w:rPr>
                      <w:b/>
                      <w:sz w:val="24"/>
                      <w:szCs w:val="24"/>
                    </w:rPr>
                    <w:t xml:space="preserve">CoQI </w:t>
                  </w:r>
                  <w:r w:rsidR="00012C7E" w:rsidRPr="005A7CE6">
                    <w:rPr>
                      <w:b/>
                      <w:sz w:val="24"/>
                      <w:szCs w:val="24"/>
                    </w:rPr>
                    <w:t xml:space="preserve">Council </w:t>
                  </w:r>
                  <w:r w:rsidR="001F31EE" w:rsidRPr="005A7CE6">
                    <w:rPr>
                      <w:b/>
                      <w:sz w:val="24"/>
                      <w:szCs w:val="24"/>
                    </w:rPr>
                    <w:t>Member</w:t>
                  </w:r>
                  <w:r w:rsidRPr="005A7CE6">
                    <w:rPr>
                      <w:b/>
                      <w:sz w:val="24"/>
                      <w:szCs w:val="24"/>
                    </w:rPr>
                    <w:t>s</w:t>
                  </w:r>
                </w:p>
              </w:tc>
              <w:tc>
                <w:tcPr>
                  <w:tcW w:w="6210" w:type="dxa"/>
                  <w:shd w:val="clear" w:color="auto" w:fill="BFBFBF" w:themeFill="background1" w:themeFillShade="BF"/>
                </w:tcPr>
                <w:p w:rsidR="00DA3705" w:rsidRPr="005A7CE6" w:rsidRDefault="00032262" w:rsidP="000A4B04">
                  <w:pPr>
                    <w:spacing w:line="276" w:lineRule="auto"/>
                    <w:jc w:val="center"/>
                    <w:rPr>
                      <w:b/>
                      <w:sz w:val="24"/>
                      <w:szCs w:val="24"/>
                    </w:rPr>
                  </w:pPr>
                  <w:r w:rsidRPr="005A7CE6">
                    <w:rPr>
                      <w:b/>
                      <w:sz w:val="24"/>
                      <w:szCs w:val="24"/>
                    </w:rPr>
                    <w:t>Responsibility</w:t>
                  </w:r>
                </w:p>
              </w:tc>
            </w:tr>
            <w:tr w:rsidR="00625260" w:rsidRPr="005A7CE6" w:rsidTr="000A6F31">
              <w:tc>
                <w:tcPr>
                  <w:tcW w:w="1861" w:type="dxa"/>
                </w:tcPr>
                <w:p w:rsidR="00625260" w:rsidRPr="005A7CE6" w:rsidRDefault="00625260" w:rsidP="00625260">
                  <w:pPr>
                    <w:spacing w:line="276" w:lineRule="auto"/>
                    <w:rPr>
                      <w:b/>
                      <w:sz w:val="24"/>
                      <w:szCs w:val="24"/>
                    </w:rPr>
                  </w:pPr>
                  <w:r w:rsidRPr="005A7CE6">
                    <w:rPr>
                      <w:b/>
                      <w:sz w:val="24"/>
                      <w:szCs w:val="24"/>
                    </w:rPr>
                    <w:t xml:space="preserve">Agency Director – Health Commissioner </w:t>
                  </w:r>
                </w:p>
                <w:p w:rsidR="00625260" w:rsidRPr="005A7CE6" w:rsidRDefault="00625260" w:rsidP="00625260">
                  <w:pPr>
                    <w:rPr>
                      <w:color w:val="1F497D" w:themeColor="text2"/>
                      <w:sz w:val="24"/>
                      <w:szCs w:val="24"/>
                    </w:rPr>
                  </w:pPr>
                  <w:r w:rsidRPr="005A7CE6">
                    <w:rPr>
                      <w:color w:val="1F497D" w:themeColor="text2"/>
                      <w:sz w:val="24"/>
                      <w:szCs w:val="24"/>
                    </w:rPr>
                    <w:t>Dr. O’dell Owens</w:t>
                  </w:r>
                </w:p>
              </w:tc>
              <w:tc>
                <w:tcPr>
                  <w:tcW w:w="6210" w:type="dxa"/>
                </w:tcPr>
                <w:p w:rsidR="00625260" w:rsidRPr="005A7CE6" w:rsidRDefault="00625260" w:rsidP="00625260">
                  <w:pPr>
                    <w:spacing w:line="276" w:lineRule="auto"/>
                    <w:rPr>
                      <w:sz w:val="24"/>
                      <w:szCs w:val="24"/>
                    </w:rPr>
                  </w:pPr>
                  <w:r w:rsidRPr="005A7CE6">
                    <w:rPr>
                      <w:sz w:val="24"/>
                      <w:szCs w:val="24"/>
                    </w:rPr>
                    <w:t>Provide vision &amp; direction to establish and maintain QI Culture by developing a formal organization wide QI program</w:t>
                  </w:r>
                </w:p>
                <w:p w:rsidR="00625260" w:rsidRPr="005A7CE6" w:rsidRDefault="00625260" w:rsidP="00625260">
                  <w:pPr>
                    <w:spacing w:line="276" w:lineRule="auto"/>
                    <w:rPr>
                      <w:sz w:val="24"/>
                      <w:szCs w:val="24"/>
                    </w:rPr>
                  </w:pPr>
                  <w:r w:rsidRPr="005A7CE6">
                    <w:rPr>
                      <w:sz w:val="24"/>
                      <w:szCs w:val="24"/>
                    </w:rPr>
                    <w:t>Allocate resources for QI activities</w:t>
                  </w:r>
                </w:p>
                <w:p w:rsidR="00625260" w:rsidRPr="005A7CE6" w:rsidRDefault="00625260" w:rsidP="00625260">
                  <w:pPr>
                    <w:spacing w:line="276" w:lineRule="auto"/>
                    <w:rPr>
                      <w:sz w:val="24"/>
                      <w:szCs w:val="24"/>
                    </w:rPr>
                  </w:pPr>
                  <w:r w:rsidRPr="005A7CE6">
                    <w:rPr>
                      <w:sz w:val="24"/>
                      <w:szCs w:val="24"/>
                    </w:rPr>
                    <w:t>Report to Board of Health a minimum of twice a year</w:t>
                  </w:r>
                </w:p>
                <w:p w:rsidR="00625260" w:rsidRPr="005A7CE6" w:rsidRDefault="00625260" w:rsidP="00625260">
                  <w:pPr>
                    <w:pStyle w:val="ListParagraph"/>
                    <w:numPr>
                      <w:ilvl w:val="0"/>
                      <w:numId w:val="29"/>
                    </w:numPr>
                    <w:rPr>
                      <w:sz w:val="24"/>
                      <w:szCs w:val="24"/>
                    </w:rPr>
                  </w:pPr>
                  <w:r w:rsidRPr="005A7CE6">
                    <w:rPr>
                      <w:sz w:val="24"/>
                      <w:szCs w:val="24"/>
                    </w:rPr>
                    <w:t>Provide leadership for department vision, mission, strategic plan and direction related to QI efforts</w:t>
                  </w:r>
                </w:p>
                <w:p w:rsidR="00625260" w:rsidRPr="005A7CE6" w:rsidRDefault="00625260" w:rsidP="00625260">
                  <w:pPr>
                    <w:pStyle w:val="ListParagraph"/>
                    <w:numPr>
                      <w:ilvl w:val="0"/>
                      <w:numId w:val="29"/>
                    </w:numPr>
                    <w:rPr>
                      <w:sz w:val="24"/>
                      <w:szCs w:val="24"/>
                    </w:rPr>
                  </w:pPr>
                  <w:r w:rsidRPr="005A7CE6">
                    <w:rPr>
                      <w:sz w:val="24"/>
                      <w:szCs w:val="24"/>
                    </w:rPr>
                    <w:t xml:space="preserve">Assure all staff has access to resources to carry out QI projects and training </w:t>
                  </w:r>
                </w:p>
                <w:p w:rsidR="00625260" w:rsidRPr="005A7CE6" w:rsidRDefault="00625260" w:rsidP="00625260">
                  <w:pPr>
                    <w:pStyle w:val="ListParagraph"/>
                    <w:numPr>
                      <w:ilvl w:val="0"/>
                      <w:numId w:val="29"/>
                    </w:numPr>
                    <w:rPr>
                      <w:sz w:val="24"/>
                      <w:szCs w:val="24"/>
                    </w:rPr>
                  </w:pPr>
                  <w:r w:rsidRPr="005A7CE6">
                    <w:rPr>
                      <w:sz w:val="24"/>
                      <w:szCs w:val="24"/>
                    </w:rPr>
                    <w:t>Advocate for a culture of QI, to staff as well as including in messages and presentations to staff and to internal and external partners</w:t>
                  </w:r>
                </w:p>
                <w:p w:rsidR="00625260" w:rsidRPr="005A7CE6" w:rsidRDefault="00625260" w:rsidP="00625260">
                  <w:pPr>
                    <w:pStyle w:val="ListParagraph"/>
                    <w:numPr>
                      <w:ilvl w:val="0"/>
                      <w:numId w:val="29"/>
                    </w:numPr>
                    <w:rPr>
                      <w:sz w:val="24"/>
                      <w:szCs w:val="24"/>
                    </w:rPr>
                  </w:pPr>
                  <w:r w:rsidRPr="005A7CE6">
                    <w:rPr>
                      <w:sz w:val="24"/>
                      <w:szCs w:val="24"/>
                    </w:rPr>
                    <w:t>Promote a QI Culture environment (learning environment) for the department</w:t>
                  </w:r>
                </w:p>
                <w:p w:rsidR="00625260" w:rsidRPr="005A7CE6" w:rsidRDefault="00625260" w:rsidP="00625260">
                  <w:pPr>
                    <w:pStyle w:val="ListParagraph"/>
                    <w:numPr>
                      <w:ilvl w:val="0"/>
                      <w:numId w:val="29"/>
                    </w:numPr>
                    <w:rPr>
                      <w:sz w:val="24"/>
                      <w:szCs w:val="24"/>
                    </w:rPr>
                  </w:pPr>
                  <w:r w:rsidRPr="005A7CE6">
                    <w:rPr>
                      <w:sz w:val="24"/>
                      <w:szCs w:val="24"/>
                    </w:rPr>
                    <w:t>Apply QI principles and tools to daily work</w:t>
                  </w:r>
                </w:p>
                <w:p w:rsidR="00625260" w:rsidRPr="005A7CE6" w:rsidRDefault="00625260" w:rsidP="00625260">
                  <w:pPr>
                    <w:rPr>
                      <w:sz w:val="24"/>
                      <w:szCs w:val="24"/>
                    </w:rPr>
                  </w:pPr>
                </w:p>
              </w:tc>
            </w:tr>
            <w:tr w:rsidR="00625260" w:rsidRPr="005A7CE6" w:rsidTr="000A6F31">
              <w:tc>
                <w:tcPr>
                  <w:tcW w:w="1861" w:type="dxa"/>
                </w:tcPr>
                <w:p w:rsidR="00625260" w:rsidRPr="005A7CE6" w:rsidRDefault="00625260" w:rsidP="00625260">
                  <w:pPr>
                    <w:rPr>
                      <w:b/>
                      <w:sz w:val="24"/>
                      <w:szCs w:val="24"/>
                    </w:rPr>
                  </w:pPr>
                  <w:r w:rsidRPr="005A7CE6">
                    <w:rPr>
                      <w:b/>
                      <w:sz w:val="24"/>
                      <w:szCs w:val="24"/>
                    </w:rPr>
                    <w:t>QI Coordinator</w:t>
                  </w:r>
                </w:p>
                <w:p w:rsidR="00625260" w:rsidRPr="005A7CE6" w:rsidRDefault="00625260" w:rsidP="00625260">
                  <w:pPr>
                    <w:rPr>
                      <w:color w:val="1F497D" w:themeColor="text2"/>
                      <w:sz w:val="24"/>
                      <w:szCs w:val="24"/>
                    </w:rPr>
                  </w:pPr>
                  <w:r w:rsidRPr="005A7CE6">
                    <w:rPr>
                      <w:color w:val="1F497D" w:themeColor="text2"/>
                      <w:sz w:val="24"/>
                      <w:szCs w:val="24"/>
                    </w:rPr>
                    <w:t>Dr. Regina Hutchins</w:t>
                  </w:r>
                </w:p>
              </w:tc>
              <w:tc>
                <w:tcPr>
                  <w:tcW w:w="6210" w:type="dxa"/>
                </w:tcPr>
                <w:p w:rsidR="00625260" w:rsidRPr="005A7CE6" w:rsidRDefault="00625260" w:rsidP="00625260">
                  <w:pPr>
                    <w:spacing w:line="276" w:lineRule="auto"/>
                    <w:rPr>
                      <w:sz w:val="24"/>
                      <w:szCs w:val="24"/>
                    </w:rPr>
                  </w:pPr>
                  <w:r w:rsidRPr="005A7CE6">
                    <w:rPr>
                      <w:sz w:val="24"/>
                      <w:szCs w:val="24"/>
                    </w:rPr>
                    <w:t xml:space="preserve">May serve as chair </w:t>
                  </w:r>
                </w:p>
                <w:p w:rsidR="00625260" w:rsidRPr="005A7CE6" w:rsidRDefault="00625260" w:rsidP="00625260">
                  <w:pPr>
                    <w:spacing w:line="276" w:lineRule="auto"/>
                    <w:rPr>
                      <w:sz w:val="24"/>
                      <w:szCs w:val="24"/>
                    </w:rPr>
                  </w:pPr>
                  <w:r w:rsidRPr="005A7CE6">
                    <w:rPr>
                      <w:sz w:val="24"/>
                      <w:szCs w:val="24"/>
                    </w:rPr>
                    <w:t>Convene Quality Council</w:t>
                  </w:r>
                </w:p>
                <w:p w:rsidR="00625260" w:rsidRPr="005A7CE6" w:rsidRDefault="00625260" w:rsidP="00625260">
                  <w:pPr>
                    <w:spacing w:line="276" w:lineRule="auto"/>
                    <w:rPr>
                      <w:sz w:val="24"/>
                      <w:szCs w:val="24"/>
                    </w:rPr>
                  </w:pPr>
                  <w:r w:rsidRPr="005A7CE6">
                    <w:rPr>
                      <w:sz w:val="24"/>
                      <w:szCs w:val="24"/>
                    </w:rPr>
                    <w:t>Work jointly with agency director/health commissioner  to provide vision &amp; direction to establish QI culture</w:t>
                  </w:r>
                </w:p>
                <w:p w:rsidR="00625260" w:rsidRPr="005A7CE6" w:rsidRDefault="00625260" w:rsidP="00625260">
                  <w:pPr>
                    <w:spacing w:line="276" w:lineRule="auto"/>
                    <w:rPr>
                      <w:sz w:val="24"/>
                      <w:szCs w:val="24"/>
                    </w:rPr>
                  </w:pPr>
                  <w:r w:rsidRPr="005A7CE6">
                    <w:rPr>
                      <w:sz w:val="24"/>
                      <w:szCs w:val="24"/>
                    </w:rPr>
                    <w:t>Request resources for activities</w:t>
                  </w:r>
                </w:p>
                <w:p w:rsidR="00625260" w:rsidRPr="005A7CE6" w:rsidRDefault="00625260" w:rsidP="00625260">
                  <w:pPr>
                    <w:pStyle w:val="ListParagraph"/>
                    <w:numPr>
                      <w:ilvl w:val="0"/>
                      <w:numId w:val="30"/>
                    </w:numPr>
                    <w:rPr>
                      <w:sz w:val="24"/>
                      <w:szCs w:val="24"/>
                    </w:rPr>
                  </w:pPr>
                  <w:r w:rsidRPr="005A7CE6">
                    <w:rPr>
                      <w:sz w:val="24"/>
                      <w:szCs w:val="24"/>
                    </w:rPr>
                    <w:t>Ensure the CHD Quality Improvement Plan meets PHAB accreditation requirements</w:t>
                  </w:r>
                </w:p>
                <w:p w:rsidR="00625260" w:rsidRPr="005A7CE6" w:rsidRDefault="00625260" w:rsidP="00625260">
                  <w:pPr>
                    <w:pStyle w:val="ListParagraph"/>
                    <w:numPr>
                      <w:ilvl w:val="0"/>
                      <w:numId w:val="30"/>
                    </w:numPr>
                    <w:rPr>
                      <w:sz w:val="24"/>
                      <w:szCs w:val="24"/>
                    </w:rPr>
                  </w:pPr>
                  <w:r w:rsidRPr="005A7CE6">
                    <w:rPr>
                      <w:sz w:val="24"/>
                      <w:szCs w:val="24"/>
                    </w:rPr>
                    <w:t xml:space="preserve">Work with the Health Commissioner to ensure that department-wide PHAB standard QI activities are informing and guiding processes and practices of the agency </w:t>
                  </w:r>
                </w:p>
                <w:p w:rsidR="00625260" w:rsidRPr="005A7CE6" w:rsidRDefault="00625260" w:rsidP="00625260">
                  <w:pPr>
                    <w:pStyle w:val="ListParagraph"/>
                    <w:numPr>
                      <w:ilvl w:val="0"/>
                      <w:numId w:val="30"/>
                    </w:numPr>
                    <w:rPr>
                      <w:sz w:val="24"/>
                      <w:szCs w:val="24"/>
                    </w:rPr>
                  </w:pPr>
                  <w:r w:rsidRPr="005A7CE6">
                    <w:rPr>
                      <w:sz w:val="24"/>
                      <w:szCs w:val="24"/>
                    </w:rPr>
                    <w:t xml:space="preserve">Coordinate, support, guide and define overall PHAB standard QI program department-wide </w:t>
                  </w:r>
                </w:p>
                <w:p w:rsidR="00625260" w:rsidRPr="005A7CE6" w:rsidRDefault="00625260" w:rsidP="00625260">
                  <w:pPr>
                    <w:pStyle w:val="ListParagraph"/>
                    <w:numPr>
                      <w:ilvl w:val="0"/>
                      <w:numId w:val="30"/>
                    </w:numPr>
                    <w:rPr>
                      <w:sz w:val="24"/>
                      <w:szCs w:val="24"/>
                    </w:rPr>
                  </w:pPr>
                  <w:r w:rsidRPr="005A7CE6">
                    <w:rPr>
                      <w:sz w:val="24"/>
                      <w:szCs w:val="24"/>
                    </w:rPr>
                    <w:t xml:space="preserve">Develop and manage all aspects of the annual CoQIP with input from CoQI Council and Leadership Group </w:t>
                  </w:r>
                </w:p>
                <w:p w:rsidR="00625260" w:rsidRPr="005A7CE6" w:rsidRDefault="00625260" w:rsidP="00625260">
                  <w:pPr>
                    <w:pStyle w:val="ListParagraph"/>
                    <w:numPr>
                      <w:ilvl w:val="0"/>
                      <w:numId w:val="30"/>
                    </w:numPr>
                    <w:rPr>
                      <w:sz w:val="24"/>
                      <w:szCs w:val="24"/>
                    </w:rPr>
                  </w:pPr>
                  <w:r w:rsidRPr="005A7CE6">
                    <w:rPr>
                      <w:sz w:val="24"/>
                      <w:szCs w:val="24"/>
                    </w:rPr>
                    <w:t xml:space="preserve">Integrate QI principles in Department policies/protocols (e.g. Employee hiring; Performance review; Meeting minutes documentation; Develop/review QI Policy). </w:t>
                  </w:r>
                </w:p>
                <w:p w:rsidR="00625260" w:rsidRPr="005A7CE6" w:rsidRDefault="00625260" w:rsidP="00625260">
                  <w:pPr>
                    <w:pStyle w:val="ListParagraph"/>
                    <w:numPr>
                      <w:ilvl w:val="0"/>
                      <w:numId w:val="30"/>
                    </w:numPr>
                    <w:rPr>
                      <w:sz w:val="24"/>
                      <w:szCs w:val="24"/>
                    </w:rPr>
                  </w:pPr>
                  <w:r w:rsidRPr="005A7CE6">
                    <w:rPr>
                      <w:sz w:val="24"/>
                      <w:szCs w:val="24"/>
                    </w:rPr>
                    <w:t>Provide guidance for/with QI projects at Director, Division and Program level as needed</w:t>
                  </w:r>
                </w:p>
                <w:p w:rsidR="00625260" w:rsidRPr="005A7CE6" w:rsidRDefault="00625260" w:rsidP="00625260">
                  <w:pPr>
                    <w:pStyle w:val="ListParagraph"/>
                    <w:numPr>
                      <w:ilvl w:val="0"/>
                      <w:numId w:val="30"/>
                    </w:numPr>
                    <w:rPr>
                      <w:sz w:val="24"/>
                      <w:szCs w:val="24"/>
                    </w:rPr>
                  </w:pPr>
                  <w:r w:rsidRPr="005A7CE6">
                    <w:rPr>
                      <w:sz w:val="24"/>
                      <w:szCs w:val="24"/>
                    </w:rPr>
                    <w:t>Develop system/location where all QI-related activities are documented</w:t>
                  </w:r>
                </w:p>
                <w:p w:rsidR="00625260" w:rsidRPr="005A7CE6" w:rsidRDefault="00625260" w:rsidP="00625260">
                  <w:pPr>
                    <w:pStyle w:val="ListParagraph"/>
                    <w:numPr>
                      <w:ilvl w:val="0"/>
                      <w:numId w:val="30"/>
                    </w:numPr>
                    <w:rPr>
                      <w:sz w:val="24"/>
                      <w:szCs w:val="24"/>
                    </w:rPr>
                  </w:pPr>
                  <w:r w:rsidRPr="005A7CE6">
                    <w:rPr>
                      <w:sz w:val="24"/>
                      <w:szCs w:val="24"/>
                    </w:rPr>
                    <w:t xml:space="preserve">Ensure communication of QI project results </w:t>
                  </w:r>
                </w:p>
                <w:p w:rsidR="00625260" w:rsidRPr="005A7CE6" w:rsidRDefault="00625260" w:rsidP="00625260">
                  <w:pPr>
                    <w:pStyle w:val="ListParagraph"/>
                    <w:numPr>
                      <w:ilvl w:val="0"/>
                      <w:numId w:val="30"/>
                    </w:numPr>
                    <w:rPr>
                      <w:sz w:val="24"/>
                      <w:szCs w:val="24"/>
                    </w:rPr>
                  </w:pPr>
                  <w:r w:rsidRPr="005A7CE6">
                    <w:rPr>
                      <w:sz w:val="24"/>
                      <w:szCs w:val="24"/>
                    </w:rPr>
                    <w:t>Identify continuing education resources related to QI in Public Health</w:t>
                  </w:r>
                </w:p>
                <w:p w:rsidR="00625260" w:rsidRPr="005A7CE6" w:rsidRDefault="00625260" w:rsidP="00625260">
                  <w:pPr>
                    <w:pStyle w:val="ListParagraph"/>
                    <w:numPr>
                      <w:ilvl w:val="0"/>
                      <w:numId w:val="30"/>
                    </w:numPr>
                    <w:rPr>
                      <w:sz w:val="24"/>
                      <w:szCs w:val="24"/>
                    </w:rPr>
                  </w:pPr>
                  <w:r w:rsidRPr="005A7CE6">
                    <w:rPr>
                      <w:sz w:val="24"/>
                      <w:szCs w:val="24"/>
                    </w:rPr>
                    <w:t>Provide quarterly written updates to Health Commissioner</w:t>
                  </w:r>
                </w:p>
                <w:p w:rsidR="00625260" w:rsidRPr="005A7CE6" w:rsidRDefault="00625260" w:rsidP="00625260">
                  <w:pPr>
                    <w:pStyle w:val="ListParagraph"/>
                    <w:numPr>
                      <w:ilvl w:val="0"/>
                      <w:numId w:val="30"/>
                    </w:numPr>
                    <w:rPr>
                      <w:sz w:val="24"/>
                      <w:szCs w:val="24"/>
                    </w:rPr>
                  </w:pPr>
                  <w:r w:rsidRPr="005A7CE6">
                    <w:rPr>
                      <w:sz w:val="24"/>
                      <w:szCs w:val="24"/>
                    </w:rPr>
                    <w:t xml:space="preserve">Facilitate and equip CoQI members to facilitate CoQI meetings </w:t>
                  </w:r>
                </w:p>
                <w:p w:rsidR="00625260" w:rsidRPr="005A7CE6" w:rsidRDefault="00625260" w:rsidP="00625260">
                  <w:pPr>
                    <w:pStyle w:val="ListParagraph"/>
                    <w:numPr>
                      <w:ilvl w:val="0"/>
                      <w:numId w:val="30"/>
                    </w:numPr>
                    <w:rPr>
                      <w:sz w:val="24"/>
                      <w:szCs w:val="24"/>
                    </w:rPr>
                  </w:pPr>
                  <w:r w:rsidRPr="005A7CE6">
                    <w:rPr>
                      <w:sz w:val="24"/>
                      <w:szCs w:val="24"/>
                    </w:rPr>
                    <w:t xml:space="preserve">Assist CoQI members in addressing problems encountered by QI program project teams </w:t>
                  </w:r>
                </w:p>
                <w:p w:rsidR="00625260" w:rsidRPr="005A7CE6" w:rsidRDefault="00625260" w:rsidP="00625260">
                  <w:pPr>
                    <w:pStyle w:val="ListParagraph"/>
                    <w:numPr>
                      <w:ilvl w:val="0"/>
                      <w:numId w:val="30"/>
                    </w:numPr>
                    <w:rPr>
                      <w:sz w:val="24"/>
                      <w:szCs w:val="24"/>
                    </w:rPr>
                  </w:pPr>
                  <w:r w:rsidRPr="005A7CE6">
                    <w:rPr>
                      <w:sz w:val="24"/>
                      <w:szCs w:val="24"/>
                    </w:rPr>
                    <w:t xml:space="preserve">Implement other strategies to develop “culture of QI” </w:t>
                  </w:r>
                </w:p>
                <w:p w:rsidR="00625260" w:rsidRPr="005A7CE6" w:rsidRDefault="00625260" w:rsidP="00625260">
                  <w:pPr>
                    <w:pStyle w:val="ListParagraph"/>
                    <w:numPr>
                      <w:ilvl w:val="0"/>
                      <w:numId w:val="30"/>
                    </w:numPr>
                    <w:rPr>
                      <w:sz w:val="24"/>
                      <w:szCs w:val="24"/>
                    </w:rPr>
                  </w:pPr>
                  <w:r w:rsidRPr="005A7CE6">
                    <w:rPr>
                      <w:sz w:val="24"/>
                      <w:szCs w:val="24"/>
                    </w:rPr>
                    <w:t>Apply QI principles and tools to daily work</w:t>
                  </w:r>
                </w:p>
              </w:tc>
            </w:tr>
            <w:tr w:rsidR="00625260" w:rsidRPr="005A7CE6" w:rsidTr="000A6F31">
              <w:tc>
                <w:tcPr>
                  <w:tcW w:w="1861" w:type="dxa"/>
                </w:tcPr>
                <w:p w:rsidR="00625260" w:rsidRPr="005A7CE6" w:rsidRDefault="00625260" w:rsidP="00625260">
                  <w:pPr>
                    <w:spacing w:line="276" w:lineRule="auto"/>
                    <w:rPr>
                      <w:b/>
                      <w:sz w:val="24"/>
                      <w:szCs w:val="24"/>
                    </w:rPr>
                  </w:pPr>
                  <w:r w:rsidRPr="005A7CE6">
                    <w:rPr>
                      <w:b/>
                      <w:sz w:val="24"/>
                      <w:szCs w:val="24"/>
                    </w:rPr>
                    <w:t>Comprehensive Quality Improvement (CoQI) Council</w:t>
                  </w:r>
                </w:p>
                <w:p w:rsidR="00605C9C" w:rsidRPr="005A7CE6" w:rsidRDefault="00605C9C" w:rsidP="00625260">
                  <w:pPr>
                    <w:spacing w:line="276" w:lineRule="auto"/>
                    <w:rPr>
                      <w:b/>
                      <w:sz w:val="24"/>
                      <w:szCs w:val="24"/>
                    </w:rPr>
                  </w:pPr>
                </w:p>
                <w:p w:rsidR="00625260" w:rsidRPr="005A7CE6" w:rsidRDefault="00625260" w:rsidP="00625260">
                  <w:pPr>
                    <w:spacing w:line="276" w:lineRule="auto"/>
                    <w:rPr>
                      <w:sz w:val="24"/>
                      <w:szCs w:val="24"/>
                    </w:rPr>
                  </w:pPr>
                </w:p>
              </w:tc>
              <w:tc>
                <w:tcPr>
                  <w:tcW w:w="6210" w:type="dxa"/>
                </w:tcPr>
                <w:p w:rsidR="00605C9C" w:rsidRPr="005A7CE6" w:rsidRDefault="00605C9C" w:rsidP="00605C9C">
                  <w:pPr>
                    <w:spacing w:line="276" w:lineRule="auto"/>
                    <w:rPr>
                      <w:sz w:val="24"/>
                      <w:szCs w:val="24"/>
                    </w:rPr>
                  </w:pPr>
                  <w:r w:rsidRPr="005A7CE6">
                    <w:rPr>
                      <w:sz w:val="24"/>
                      <w:szCs w:val="24"/>
                    </w:rPr>
                    <w:t>Provides ongoing leadership and oversight of continuous quality improvement activities,</w:t>
                  </w:r>
                </w:p>
                <w:p w:rsidR="00605C9C" w:rsidRPr="005A7CE6" w:rsidRDefault="00605C9C" w:rsidP="00605C9C">
                  <w:pPr>
                    <w:spacing w:line="276" w:lineRule="auto"/>
                    <w:rPr>
                      <w:sz w:val="24"/>
                      <w:szCs w:val="24"/>
                    </w:rPr>
                  </w:pPr>
                  <w:r w:rsidRPr="005A7CE6">
                    <w:rPr>
                      <w:sz w:val="24"/>
                      <w:szCs w:val="24"/>
                    </w:rPr>
                    <w:t xml:space="preserve"> In the first year, the council convenes every month and more frequently if needed </w:t>
                  </w:r>
                </w:p>
                <w:p w:rsidR="00605C9C" w:rsidRPr="005A7CE6" w:rsidRDefault="00605C9C" w:rsidP="00605C9C">
                  <w:pPr>
                    <w:spacing w:line="276" w:lineRule="auto"/>
                    <w:rPr>
                      <w:sz w:val="24"/>
                      <w:szCs w:val="24"/>
                    </w:rPr>
                  </w:pPr>
                  <w:r w:rsidRPr="005A7CE6">
                    <w:rPr>
                      <w:sz w:val="24"/>
                      <w:szCs w:val="24"/>
                    </w:rPr>
                    <w:t>Once CoQI and the plan is being implemented as planned the council may determine to convene every other month</w:t>
                  </w:r>
                </w:p>
                <w:p w:rsidR="00605C9C" w:rsidRPr="005A7CE6" w:rsidRDefault="00605C9C" w:rsidP="00605C9C">
                  <w:pPr>
                    <w:pStyle w:val="ListParagraph"/>
                    <w:numPr>
                      <w:ilvl w:val="0"/>
                      <w:numId w:val="15"/>
                    </w:numPr>
                    <w:spacing w:line="276" w:lineRule="auto"/>
                    <w:rPr>
                      <w:sz w:val="24"/>
                      <w:szCs w:val="24"/>
                    </w:rPr>
                  </w:pPr>
                  <w:r w:rsidRPr="005A7CE6">
                    <w:rPr>
                      <w:sz w:val="24"/>
                      <w:szCs w:val="24"/>
                    </w:rPr>
                    <w:t>Champion QI efforts throughout agency</w:t>
                  </w:r>
                </w:p>
                <w:p w:rsidR="00605C9C" w:rsidRPr="005A7CE6" w:rsidRDefault="00605C9C" w:rsidP="00605C9C">
                  <w:pPr>
                    <w:pStyle w:val="ListParagraph"/>
                    <w:numPr>
                      <w:ilvl w:val="0"/>
                      <w:numId w:val="15"/>
                    </w:numPr>
                    <w:rPr>
                      <w:sz w:val="24"/>
                      <w:szCs w:val="24"/>
                    </w:rPr>
                  </w:pPr>
                  <w:r w:rsidRPr="005A7CE6">
                    <w:rPr>
                      <w:sz w:val="24"/>
                      <w:szCs w:val="24"/>
                    </w:rPr>
                    <w:t xml:space="preserve">Provide QI expertise and guidance for QI program project teams </w:t>
                  </w:r>
                </w:p>
                <w:p w:rsidR="00605C9C" w:rsidRPr="005A7CE6" w:rsidRDefault="00605C9C" w:rsidP="00605C9C">
                  <w:pPr>
                    <w:pStyle w:val="ListParagraph"/>
                    <w:numPr>
                      <w:ilvl w:val="0"/>
                      <w:numId w:val="15"/>
                    </w:numPr>
                    <w:rPr>
                      <w:sz w:val="24"/>
                      <w:szCs w:val="24"/>
                    </w:rPr>
                  </w:pPr>
                  <w:r w:rsidRPr="005A7CE6">
                    <w:rPr>
                      <w:sz w:val="24"/>
                      <w:szCs w:val="24"/>
                    </w:rPr>
                    <w:t xml:space="preserve">Provide QI Training to new and existing staff </w:t>
                  </w:r>
                </w:p>
                <w:p w:rsidR="00605C9C" w:rsidRPr="005A7CE6" w:rsidRDefault="00605C9C" w:rsidP="00605C9C">
                  <w:pPr>
                    <w:pStyle w:val="ListParagraph"/>
                    <w:numPr>
                      <w:ilvl w:val="0"/>
                      <w:numId w:val="15"/>
                    </w:numPr>
                    <w:rPr>
                      <w:sz w:val="24"/>
                      <w:szCs w:val="24"/>
                    </w:rPr>
                  </w:pPr>
                  <w:r w:rsidRPr="005A7CE6">
                    <w:rPr>
                      <w:sz w:val="24"/>
                      <w:szCs w:val="24"/>
                    </w:rPr>
                    <w:t xml:space="preserve">Assist in development of Department QI activities </w:t>
                  </w:r>
                </w:p>
                <w:p w:rsidR="00605C9C" w:rsidRPr="005A7CE6" w:rsidRDefault="00605C9C" w:rsidP="00605C9C">
                  <w:pPr>
                    <w:pStyle w:val="ListParagraph"/>
                    <w:numPr>
                      <w:ilvl w:val="0"/>
                      <w:numId w:val="15"/>
                    </w:numPr>
                    <w:rPr>
                      <w:sz w:val="24"/>
                      <w:szCs w:val="24"/>
                    </w:rPr>
                  </w:pPr>
                  <w:r w:rsidRPr="005A7CE6">
                    <w:rPr>
                      <w:sz w:val="24"/>
                      <w:szCs w:val="24"/>
                    </w:rPr>
                    <w:t xml:space="preserve">Advocate for QI and encourage a culture of learning and QI among staff </w:t>
                  </w:r>
                </w:p>
                <w:p w:rsidR="000A6F31" w:rsidRPr="005A7CE6" w:rsidRDefault="000A6F31" w:rsidP="000A6F31">
                  <w:pPr>
                    <w:pStyle w:val="ListParagraph"/>
                    <w:numPr>
                      <w:ilvl w:val="0"/>
                      <w:numId w:val="15"/>
                    </w:numPr>
                    <w:spacing w:line="276" w:lineRule="auto"/>
                    <w:rPr>
                      <w:sz w:val="24"/>
                      <w:szCs w:val="24"/>
                    </w:rPr>
                  </w:pPr>
                  <w:r w:rsidRPr="005A7CE6">
                    <w:rPr>
                      <w:sz w:val="24"/>
                      <w:szCs w:val="24"/>
                    </w:rPr>
                    <w:t>Assure adequate resources are devoted to QI initiatives</w:t>
                  </w:r>
                </w:p>
                <w:p w:rsidR="00605C9C" w:rsidRPr="005A7CE6" w:rsidRDefault="00605C9C" w:rsidP="00605C9C">
                  <w:pPr>
                    <w:pStyle w:val="ListParagraph"/>
                    <w:numPr>
                      <w:ilvl w:val="0"/>
                      <w:numId w:val="15"/>
                    </w:numPr>
                    <w:spacing w:line="276" w:lineRule="auto"/>
                    <w:rPr>
                      <w:sz w:val="24"/>
                      <w:szCs w:val="24"/>
                    </w:rPr>
                  </w:pPr>
                  <w:r w:rsidRPr="005A7CE6">
                    <w:rPr>
                      <w:sz w:val="24"/>
                      <w:szCs w:val="24"/>
                    </w:rPr>
                    <w:t>Monitor QI projects, act to solve problems, and support implementation of quality improvements system-wide</w:t>
                  </w:r>
                </w:p>
                <w:p w:rsidR="00605C9C" w:rsidRPr="005A7CE6" w:rsidRDefault="00605C9C" w:rsidP="00605C9C">
                  <w:pPr>
                    <w:pStyle w:val="ListParagraph"/>
                    <w:numPr>
                      <w:ilvl w:val="0"/>
                      <w:numId w:val="15"/>
                    </w:numPr>
                    <w:spacing w:line="276" w:lineRule="auto"/>
                    <w:rPr>
                      <w:sz w:val="24"/>
                      <w:szCs w:val="24"/>
                    </w:rPr>
                  </w:pPr>
                  <w:r w:rsidRPr="005A7CE6">
                    <w:rPr>
                      <w:sz w:val="24"/>
                      <w:szCs w:val="24"/>
                    </w:rPr>
                    <w:t>Evaluate agency-wide QI efforts (annually)</w:t>
                  </w:r>
                </w:p>
                <w:p w:rsidR="00605C9C" w:rsidRPr="005A7CE6" w:rsidRDefault="00605C9C" w:rsidP="00605C9C">
                  <w:pPr>
                    <w:pStyle w:val="ListParagraph"/>
                    <w:numPr>
                      <w:ilvl w:val="0"/>
                      <w:numId w:val="15"/>
                    </w:numPr>
                    <w:spacing w:line="276" w:lineRule="auto"/>
                    <w:rPr>
                      <w:sz w:val="24"/>
                      <w:szCs w:val="24"/>
                    </w:rPr>
                  </w:pPr>
                  <w:r w:rsidRPr="005A7CE6">
                    <w:rPr>
                      <w:sz w:val="24"/>
                      <w:szCs w:val="24"/>
                    </w:rPr>
                    <w:t>Review, revise and approve CoQI Plan (annually)</w:t>
                  </w:r>
                </w:p>
                <w:p w:rsidR="00625260" w:rsidRPr="005A7CE6" w:rsidRDefault="00605C9C" w:rsidP="00625260">
                  <w:pPr>
                    <w:pStyle w:val="ListParagraph"/>
                    <w:numPr>
                      <w:ilvl w:val="0"/>
                      <w:numId w:val="15"/>
                    </w:numPr>
                    <w:spacing w:line="276" w:lineRule="auto"/>
                    <w:rPr>
                      <w:sz w:val="24"/>
                      <w:szCs w:val="24"/>
                    </w:rPr>
                  </w:pPr>
                  <w:r w:rsidRPr="005A7CE6">
                    <w:rPr>
                      <w:sz w:val="24"/>
                      <w:szCs w:val="24"/>
                    </w:rPr>
                    <w:t>Make recommendations for improvement based on strategic plan priorities, performance management data, customer feedback, employee suggestions, and other relevant data</w:t>
                  </w:r>
                </w:p>
                <w:p w:rsidR="000A6F31" w:rsidRPr="005A7CE6" w:rsidRDefault="000A6F31" w:rsidP="000A6F31">
                  <w:pPr>
                    <w:pStyle w:val="ListParagraph"/>
                    <w:numPr>
                      <w:ilvl w:val="0"/>
                      <w:numId w:val="15"/>
                    </w:numPr>
                    <w:spacing w:line="276" w:lineRule="auto"/>
                    <w:rPr>
                      <w:sz w:val="24"/>
                      <w:szCs w:val="24"/>
                    </w:rPr>
                  </w:pPr>
                  <w:r w:rsidRPr="005A7CE6">
                    <w:rPr>
                      <w:sz w:val="24"/>
                      <w:szCs w:val="24"/>
                    </w:rPr>
                    <w:t>Apply QI principles and tools to daily work</w:t>
                  </w:r>
                </w:p>
              </w:tc>
            </w:tr>
            <w:tr w:rsidR="00625260" w:rsidRPr="005A7CE6" w:rsidTr="000A6F31">
              <w:tc>
                <w:tcPr>
                  <w:tcW w:w="1861" w:type="dxa"/>
                </w:tcPr>
                <w:p w:rsidR="00605C9C" w:rsidRPr="005A7CE6" w:rsidRDefault="00625260" w:rsidP="00625260">
                  <w:pPr>
                    <w:spacing w:line="276" w:lineRule="auto"/>
                    <w:rPr>
                      <w:b/>
                      <w:sz w:val="24"/>
                      <w:szCs w:val="24"/>
                    </w:rPr>
                  </w:pPr>
                  <w:r w:rsidRPr="005A7CE6">
                    <w:rPr>
                      <w:b/>
                      <w:sz w:val="24"/>
                      <w:szCs w:val="24"/>
                    </w:rPr>
                    <w:t xml:space="preserve">Division </w:t>
                  </w:r>
                  <w:r w:rsidR="00605C9C" w:rsidRPr="005A7CE6">
                    <w:rPr>
                      <w:b/>
                      <w:sz w:val="24"/>
                      <w:szCs w:val="24"/>
                    </w:rPr>
                    <w:t>Directors</w:t>
                  </w:r>
                </w:p>
                <w:p w:rsidR="00625260" w:rsidRPr="005A7CE6" w:rsidRDefault="00625260" w:rsidP="00625260">
                  <w:pPr>
                    <w:spacing w:line="276" w:lineRule="auto"/>
                    <w:rPr>
                      <w:sz w:val="24"/>
                      <w:szCs w:val="24"/>
                    </w:rPr>
                  </w:pPr>
                  <w:r w:rsidRPr="005A7CE6">
                    <w:rPr>
                      <w:sz w:val="24"/>
                      <w:szCs w:val="24"/>
                    </w:rPr>
                    <w:t>(2</w:t>
                  </w:r>
                  <w:r w:rsidR="00605C9C" w:rsidRPr="005A7CE6">
                    <w:rPr>
                      <w:sz w:val="24"/>
                      <w:szCs w:val="24"/>
                    </w:rPr>
                    <w:t xml:space="preserve"> recommended)</w:t>
                  </w:r>
                </w:p>
              </w:tc>
              <w:tc>
                <w:tcPr>
                  <w:tcW w:w="6210" w:type="dxa"/>
                </w:tcPr>
                <w:p w:rsidR="00625260" w:rsidRPr="005A7CE6" w:rsidRDefault="00625260" w:rsidP="00625260">
                  <w:pPr>
                    <w:spacing w:line="276" w:lineRule="auto"/>
                    <w:rPr>
                      <w:sz w:val="24"/>
                      <w:szCs w:val="24"/>
                    </w:rPr>
                  </w:pPr>
                  <w:r w:rsidRPr="005A7CE6">
                    <w:rPr>
                      <w:sz w:val="24"/>
                      <w:szCs w:val="24"/>
                    </w:rPr>
                    <w:t>Identify appropriate staff for QI teams</w:t>
                  </w:r>
                </w:p>
                <w:p w:rsidR="00625260" w:rsidRPr="005A7CE6" w:rsidRDefault="00625260" w:rsidP="00625260">
                  <w:pPr>
                    <w:spacing w:line="276" w:lineRule="auto"/>
                    <w:rPr>
                      <w:sz w:val="24"/>
                      <w:szCs w:val="24"/>
                    </w:rPr>
                  </w:pPr>
                  <w:r w:rsidRPr="005A7CE6">
                    <w:rPr>
                      <w:sz w:val="24"/>
                      <w:szCs w:val="24"/>
                    </w:rPr>
                    <w:t xml:space="preserve">Oversee QI efforts within division </w:t>
                  </w:r>
                </w:p>
                <w:p w:rsidR="00625260" w:rsidRPr="005A7CE6" w:rsidRDefault="00625260" w:rsidP="00625260">
                  <w:pPr>
                    <w:spacing w:line="276" w:lineRule="auto"/>
                    <w:rPr>
                      <w:sz w:val="24"/>
                      <w:szCs w:val="24"/>
                    </w:rPr>
                  </w:pPr>
                  <w:r w:rsidRPr="005A7CE6">
                    <w:rPr>
                      <w:sz w:val="24"/>
                      <w:szCs w:val="24"/>
                    </w:rPr>
                    <w:t>Facilitate QI teams as needed</w:t>
                  </w:r>
                </w:p>
                <w:p w:rsidR="00625260" w:rsidRPr="005A7CE6" w:rsidRDefault="00625260" w:rsidP="00625260">
                  <w:pPr>
                    <w:spacing w:line="276" w:lineRule="auto"/>
                    <w:rPr>
                      <w:sz w:val="24"/>
                      <w:szCs w:val="24"/>
                    </w:rPr>
                  </w:pPr>
                  <w:r w:rsidRPr="005A7CE6">
                    <w:rPr>
                      <w:sz w:val="24"/>
                      <w:szCs w:val="24"/>
                    </w:rPr>
                    <w:t>Provide administrative support to Council on rotating basis</w:t>
                  </w:r>
                </w:p>
                <w:p w:rsidR="00625260" w:rsidRPr="005A7CE6" w:rsidRDefault="00625260" w:rsidP="00625260">
                  <w:pPr>
                    <w:spacing w:line="276" w:lineRule="auto"/>
                    <w:rPr>
                      <w:sz w:val="24"/>
                      <w:szCs w:val="24"/>
                    </w:rPr>
                  </w:pPr>
                  <w:r w:rsidRPr="005A7CE6">
                    <w:rPr>
                      <w:sz w:val="24"/>
                      <w:szCs w:val="24"/>
                    </w:rPr>
                    <w:t>Assure QI related performance and/or professional development goals for all division staff</w:t>
                  </w:r>
                </w:p>
                <w:p w:rsidR="00625260" w:rsidRPr="005A7CE6" w:rsidRDefault="00625260" w:rsidP="00625260">
                  <w:pPr>
                    <w:spacing w:line="276" w:lineRule="auto"/>
                    <w:rPr>
                      <w:sz w:val="24"/>
                      <w:szCs w:val="24"/>
                    </w:rPr>
                  </w:pPr>
                  <w:r w:rsidRPr="005A7CE6">
                    <w:rPr>
                      <w:sz w:val="24"/>
                      <w:szCs w:val="24"/>
                    </w:rPr>
                    <w:t>Encourage staff to incorporate QI efforts into daily work</w:t>
                  </w:r>
                </w:p>
                <w:p w:rsidR="00605C9C" w:rsidRPr="005A7CE6" w:rsidRDefault="00605C9C" w:rsidP="00605C9C">
                  <w:pPr>
                    <w:pStyle w:val="ListParagraph"/>
                    <w:numPr>
                      <w:ilvl w:val="0"/>
                      <w:numId w:val="28"/>
                    </w:numPr>
                    <w:rPr>
                      <w:sz w:val="24"/>
                      <w:szCs w:val="24"/>
                    </w:rPr>
                  </w:pPr>
                  <w:r w:rsidRPr="005A7CE6">
                    <w:rPr>
                      <w:sz w:val="24"/>
                      <w:szCs w:val="24"/>
                    </w:rPr>
                    <w:t>Facilitate the implementation of QI-activities at the Division level</w:t>
                  </w:r>
                </w:p>
                <w:p w:rsidR="00605C9C" w:rsidRPr="005A7CE6" w:rsidRDefault="00605C9C" w:rsidP="00605C9C">
                  <w:pPr>
                    <w:pStyle w:val="ListParagraph"/>
                    <w:numPr>
                      <w:ilvl w:val="0"/>
                      <w:numId w:val="28"/>
                    </w:numPr>
                    <w:rPr>
                      <w:sz w:val="24"/>
                      <w:szCs w:val="24"/>
                    </w:rPr>
                  </w:pPr>
                  <w:r w:rsidRPr="005A7CE6">
                    <w:rPr>
                      <w:sz w:val="24"/>
                      <w:szCs w:val="24"/>
                    </w:rPr>
                    <w:t>Support Program Managers in their work with QI activities</w:t>
                  </w:r>
                </w:p>
                <w:p w:rsidR="00605C9C" w:rsidRPr="005A7CE6" w:rsidRDefault="00605C9C" w:rsidP="00605C9C">
                  <w:pPr>
                    <w:pStyle w:val="ListParagraph"/>
                    <w:numPr>
                      <w:ilvl w:val="0"/>
                      <w:numId w:val="28"/>
                    </w:numPr>
                    <w:rPr>
                      <w:sz w:val="24"/>
                      <w:szCs w:val="24"/>
                    </w:rPr>
                  </w:pPr>
                  <w:r w:rsidRPr="005A7CE6">
                    <w:rPr>
                      <w:sz w:val="24"/>
                      <w:szCs w:val="24"/>
                    </w:rPr>
                    <w:t>Participate in QI project teams as requested or as required</w:t>
                  </w:r>
                </w:p>
                <w:p w:rsidR="00605C9C" w:rsidRPr="005A7CE6" w:rsidRDefault="00605C9C" w:rsidP="00605C9C">
                  <w:pPr>
                    <w:pStyle w:val="ListParagraph"/>
                    <w:numPr>
                      <w:ilvl w:val="0"/>
                      <w:numId w:val="28"/>
                    </w:numPr>
                    <w:rPr>
                      <w:sz w:val="24"/>
                      <w:szCs w:val="24"/>
                    </w:rPr>
                  </w:pPr>
                  <w:r w:rsidRPr="005A7CE6">
                    <w:rPr>
                      <w:sz w:val="24"/>
                      <w:szCs w:val="24"/>
                    </w:rPr>
                    <w:t>Facilitate the development of QI project teams for all programs and sites</w:t>
                  </w:r>
                </w:p>
                <w:p w:rsidR="00605C9C" w:rsidRPr="005A7CE6" w:rsidRDefault="00605C9C" w:rsidP="00605C9C">
                  <w:pPr>
                    <w:pStyle w:val="ListParagraph"/>
                    <w:numPr>
                      <w:ilvl w:val="0"/>
                      <w:numId w:val="28"/>
                    </w:numPr>
                    <w:rPr>
                      <w:sz w:val="24"/>
                      <w:szCs w:val="24"/>
                    </w:rPr>
                  </w:pPr>
                  <w:r w:rsidRPr="005A7CE6">
                    <w:rPr>
                      <w:sz w:val="24"/>
                      <w:szCs w:val="24"/>
                    </w:rPr>
                    <w:t>Provide QI staff with opportunities to share results of QI efforts (findings, improvements, lessons learned)</w:t>
                  </w:r>
                </w:p>
                <w:p w:rsidR="00605C9C" w:rsidRPr="005A7CE6" w:rsidRDefault="00605C9C" w:rsidP="00605C9C">
                  <w:pPr>
                    <w:pStyle w:val="ListParagraph"/>
                    <w:numPr>
                      <w:ilvl w:val="0"/>
                      <w:numId w:val="28"/>
                    </w:numPr>
                    <w:rPr>
                      <w:sz w:val="24"/>
                      <w:szCs w:val="24"/>
                    </w:rPr>
                  </w:pPr>
                  <w:r w:rsidRPr="005A7CE6">
                    <w:rPr>
                      <w:sz w:val="24"/>
                      <w:szCs w:val="24"/>
                    </w:rPr>
                    <w:t>Communicate with Program Managers to identify projects or processes to improve and assist with development of QI project proposal.</w:t>
                  </w:r>
                </w:p>
                <w:p w:rsidR="00605C9C" w:rsidRPr="005A7CE6" w:rsidRDefault="00605C9C" w:rsidP="00605C9C">
                  <w:pPr>
                    <w:pStyle w:val="ListParagraph"/>
                    <w:numPr>
                      <w:ilvl w:val="0"/>
                      <w:numId w:val="28"/>
                    </w:numPr>
                    <w:rPr>
                      <w:sz w:val="24"/>
                      <w:szCs w:val="24"/>
                    </w:rPr>
                  </w:pPr>
                  <w:r w:rsidRPr="005A7CE6">
                    <w:rPr>
                      <w:sz w:val="24"/>
                      <w:szCs w:val="24"/>
                    </w:rPr>
                    <w:t>Document QI efforts</w:t>
                  </w:r>
                </w:p>
                <w:p w:rsidR="00605C9C" w:rsidRPr="005A7CE6" w:rsidRDefault="00605C9C" w:rsidP="00605C9C">
                  <w:pPr>
                    <w:pStyle w:val="ListParagraph"/>
                    <w:numPr>
                      <w:ilvl w:val="0"/>
                      <w:numId w:val="28"/>
                    </w:numPr>
                    <w:rPr>
                      <w:sz w:val="24"/>
                      <w:szCs w:val="24"/>
                    </w:rPr>
                  </w:pPr>
                  <w:r w:rsidRPr="005A7CE6">
                    <w:rPr>
                      <w:sz w:val="24"/>
                      <w:szCs w:val="24"/>
                    </w:rPr>
                    <w:t>Communicate regularly with Health Commissioner  and Quality Coordinator to share QI successes and lessons learned</w:t>
                  </w:r>
                </w:p>
                <w:p w:rsidR="00605C9C" w:rsidRPr="005A7CE6" w:rsidRDefault="00605C9C" w:rsidP="00605C9C">
                  <w:pPr>
                    <w:pStyle w:val="ListParagraph"/>
                    <w:numPr>
                      <w:ilvl w:val="0"/>
                      <w:numId w:val="28"/>
                    </w:numPr>
                    <w:rPr>
                      <w:sz w:val="24"/>
                      <w:szCs w:val="24"/>
                    </w:rPr>
                  </w:pPr>
                  <w:r w:rsidRPr="005A7CE6">
                    <w:rPr>
                      <w:sz w:val="24"/>
                      <w:szCs w:val="24"/>
                    </w:rPr>
                    <w:t>Provide feedback to shape annual CoQI Plan</w:t>
                  </w:r>
                </w:p>
                <w:p w:rsidR="00605C9C" w:rsidRPr="005A7CE6" w:rsidRDefault="00605C9C" w:rsidP="00605C9C">
                  <w:pPr>
                    <w:pStyle w:val="ListParagraph"/>
                    <w:numPr>
                      <w:ilvl w:val="0"/>
                      <w:numId w:val="28"/>
                    </w:numPr>
                    <w:rPr>
                      <w:sz w:val="24"/>
                      <w:szCs w:val="24"/>
                    </w:rPr>
                  </w:pPr>
                  <w:r w:rsidRPr="005A7CE6">
                    <w:rPr>
                      <w:sz w:val="24"/>
                      <w:szCs w:val="24"/>
                    </w:rPr>
                    <w:t>Identify staff for CoQI advanced QI training opportunities and identify staff training needs</w:t>
                  </w:r>
                </w:p>
                <w:p w:rsidR="00605C9C" w:rsidRPr="005A7CE6" w:rsidRDefault="00605C9C" w:rsidP="00625260">
                  <w:pPr>
                    <w:pStyle w:val="ListParagraph"/>
                    <w:numPr>
                      <w:ilvl w:val="0"/>
                      <w:numId w:val="28"/>
                    </w:numPr>
                    <w:rPr>
                      <w:sz w:val="24"/>
                      <w:szCs w:val="24"/>
                    </w:rPr>
                  </w:pPr>
                  <w:r w:rsidRPr="005A7CE6">
                    <w:rPr>
                      <w:sz w:val="24"/>
                      <w:szCs w:val="24"/>
                    </w:rPr>
                    <w:t>Apply QI principles and tools to daily work</w:t>
                  </w:r>
                </w:p>
              </w:tc>
            </w:tr>
            <w:tr w:rsidR="00625260" w:rsidRPr="005A7CE6" w:rsidTr="000A6F31">
              <w:tc>
                <w:tcPr>
                  <w:tcW w:w="1861" w:type="dxa"/>
                </w:tcPr>
                <w:p w:rsidR="00625260" w:rsidRPr="005A7CE6" w:rsidRDefault="00605C9C" w:rsidP="00625260">
                  <w:pPr>
                    <w:spacing w:line="276" w:lineRule="auto"/>
                    <w:rPr>
                      <w:b/>
                      <w:sz w:val="24"/>
                      <w:szCs w:val="24"/>
                    </w:rPr>
                  </w:pPr>
                  <w:r w:rsidRPr="005A7CE6">
                    <w:rPr>
                      <w:b/>
                      <w:sz w:val="24"/>
                      <w:szCs w:val="24"/>
                    </w:rPr>
                    <w:t>Program Managers</w:t>
                  </w:r>
                </w:p>
              </w:tc>
              <w:tc>
                <w:tcPr>
                  <w:tcW w:w="6210" w:type="dxa"/>
                </w:tcPr>
                <w:p w:rsidR="00605C9C" w:rsidRPr="005A7CE6" w:rsidRDefault="00605C9C" w:rsidP="00605C9C">
                  <w:pPr>
                    <w:rPr>
                      <w:sz w:val="24"/>
                      <w:szCs w:val="24"/>
                    </w:rPr>
                  </w:pPr>
                  <w:r w:rsidRPr="005A7CE6">
                    <w:rPr>
                      <w:sz w:val="24"/>
                      <w:szCs w:val="24"/>
                    </w:rPr>
                    <w:t xml:space="preserve">Support program QI project teams and serve as or identify QI project team Chairperson </w:t>
                  </w:r>
                </w:p>
                <w:p w:rsidR="00605C9C" w:rsidRPr="005A7CE6" w:rsidRDefault="00605C9C" w:rsidP="00605C9C">
                  <w:pPr>
                    <w:pStyle w:val="ListParagraph"/>
                    <w:numPr>
                      <w:ilvl w:val="1"/>
                      <w:numId w:val="31"/>
                    </w:numPr>
                    <w:rPr>
                      <w:sz w:val="24"/>
                      <w:szCs w:val="24"/>
                    </w:rPr>
                  </w:pPr>
                  <w:r w:rsidRPr="005A7CE6">
                    <w:rPr>
                      <w:sz w:val="24"/>
                      <w:szCs w:val="24"/>
                    </w:rPr>
                    <w:t>Participate on the QI project team to provide unique perspective</w:t>
                  </w:r>
                </w:p>
                <w:p w:rsidR="00605C9C" w:rsidRPr="005A7CE6" w:rsidRDefault="00605C9C" w:rsidP="00605C9C">
                  <w:pPr>
                    <w:pStyle w:val="ListParagraph"/>
                    <w:numPr>
                      <w:ilvl w:val="1"/>
                      <w:numId w:val="31"/>
                    </w:numPr>
                    <w:rPr>
                      <w:sz w:val="24"/>
                      <w:szCs w:val="24"/>
                    </w:rPr>
                  </w:pPr>
                  <w:r w:rsidRPr="005A7CE6">
                    <w:rPr>
                      <w:sz w:val="24"/>
                      <w:szCs w:val="24"/>
                    </w:rPr>
                    <w:t>Guide QI project team to resources according to annual CoQI Plan</w:t>
                  </w:r>
                </w:p>
                <w:p w:rsidR="00605C9C" w:rsidRPr="005A7CE6" w:rsidRDefault="00605C9C" w:rsidP="00605C9C">
                  <w:pPr>
                    <w:pStyle w:val="ListParagraph"/>
                    <w:numPr>
                      <w:ilvl w:val="1"/>
                      <w:numId w:val="31"/>
                    </w:numPr>
                    <w:rPr>
                      <w:sz w:val="24"/>
                      <w:szCs w:val="24"/>
                    </w:rPr>
                  </w:pPr>
                  <w:r w:rsidRPr="005A7CE6">
                    <w:rPr>
                      <w:sz w:val="24"/>
                      <w:szCs w:val="24"/>
                    </w:rPr>
                    <w:t xml:space="preserve">Assure projects advance Division and Program goals, objectives, strategic plans, Keep Performance Indicators (KPIs), etc. </w:t>
                  </w:r>
                </w:p>
                <w:p w:rsidR="00605C9C" w:rsidRPr="005A7CE6" w:rsidRDefault="00605C9C" w:rsidP="00605C9C">
                  <w:pPr>
                    <w:pStyle w:val="ListParagraph"/>
                    <w:numPr>
                      <w:ilvl w:val="1"/>
                      <w:numId w:val="31"/>
                    </w:numPr>
                    <w:rPr>
                      <w:sz w:val="24"/>
                      <w:szCs w:val="24"/>
                    </w:rPr>
                  </w:pPr>
                  <w:r w:rsidRPr="005A7CE6">
                    <w:rPr>
                      <w:sz w:val="24"/>
                      <w:szCs w:val="24"/>
                    </w:rPr>
                    <w:t xml:space="preserve">Advocate for the QI project team to other program staff </w:t>
                  </w:r>
                </w:p>
                <w:p w:rsidR="00605C9C" w:rsidRPr="005A7CE6" w:rsidRDefault="00605C9C" w:rsidP="00605C9C">
                  <w:pPr>
                    <w:pStyle w:val="ListParagraph"/>
                    <w:numPr>
                      <w:ilvl w:val="1"/>
                      <w:numId w:val="31"/>
                    </w:numPr>
                    <w:rPr>
                      <w:sz w:val="24"/>
                      <w:szCs w:val="24"/>
                    </w:rPr>
                  </w:pPr>
                  <w:r w:rsidRPr="005A7CE6">
                    <w:rPr>
                      <w:sz w:val="24"/>
                      <w:szCs w:val="24"/>
                    </w:rPr>
                    <w:t>Allow and create time and resources for QI activities as needed</w:t>
                  </w:r>
                </w:p>
                <w:p w:rsidR="00605C9C" w:rsidRPr="005A7CE6" w:rsidRDefault="00605C9C" w:rsidP="00605C9C">
                  <w:pPr>
                    <w:pStyle w:val="ListParagraph"/>
                    <w:numPr>
                      <w:ilvl w:val="1"/>
                      <w:numId w:val="31"/>
                    </w:numPr>
                    <w:rPr>
                      <w:sz w:val="24"/>
                      <w:szCs w:val="24"/>
                    </w:rPr>
                  </w:pPr>
                  <w:r w:rsidRPr="005A7CE6">
                    <w:rPr>
                      <w:sz w:val="24"/>
                      <w:szCs w:val="24"/>
                    </w:rPr>
                    <w:t xml:space="preserve">Assure QI project team is on task and meeting timeline </w:t>
                  </w:r>
                </w:p>
                <w:p w:rsidR="00605C9C" w:rsidRPr="005A7CE6" w:rsidRDefault="00605C9C" w:rsidP="00605C9C">
                  <w:pPr>
                    <w:pStyle w:val="ListParagraph"/>
                    <w:numPr>
                      <w:ilvl w:val="1"/>
                      <w:numId w:val="31"/>
                    </w:numPr>
                    <w:rPr>
                      <w:sz w:val="24"/>
                      <w:szCs w:val="24"/>
                    </w:rPr>
                  </w:pPr>
                  <w:r w:rsidRPr="005A7CE6">
                    <w:rPr>
                      <w:sz w:val="24"/>
                      <w:szCs w:val="24"/>
                    </w:rPr>
                    <w:t>Provide QI project teams with opportunities and venues to share findings</w:t>
                  </w:r>
                </w:p>
                <w:p w:rsidR="00605C9C" w:rsidRPr="005A7CE6" w:rsidRDefault="00605C9C" w:rsidP="00605C9C">
                  <w:pPr>
                    <w:pStyle w:val="ListParagraph"/>
                    <w:numPr>
                      <w:ilvl w:val="0"/>
                      <w:numId w:val="31"/>
                    </w:numPr>
                    <w:rPr>
                      <w:sz w:val="24"/>
                      <w:szCs w:val="24"/>
                    </w:rPr>
                  </w:pPr>
                  <w:r w:rsidRPr="005A7CE6">
                    <w:rPr>
                      <w:sz w:val="24"/>
                      <w:szCs w:val="24"/>
                    </w:rPr>
                    <w:t>Assure staff participation in QI activities</w:t>
                  </w:r>
                </w:p>
                <w:p w:rsidR="00605C9C" w:rsidRPr="005A7CE6" w:rsidRDefault="00605C9C" w:rsidP="00605C9C">
                  <w:pPr>
                    <w:pStyle w:val="ListParagraph"/>
                    <w:numPr>
                      <w:ilvl w:val="0"/>
                      <w:numId w:val="31"/>
                    </w:numPr>
                    <w:rPr>
                      <w:sz w:val="24"/>
                      <w:szCs w:val="24"/>
                    </w:rPr>
                  </w:pPr>
                  <w:r w:rsidRPr="005A7CE6">
                    <w:rPr>
                      <w:sz w:val="24"/>
                      <w:szCs w:val="24"/>
                    </w:rPr>
                    <w:t xml:space="preserve">Assure staff QI training </w:t>
                  </w:r>
                </w:p>
                <w:p w:rsidR="00605C9C" w:rsidRPr="005A7CE6" w:rsidRDefault="00605C9C" w:rsidP="00605C9C">
                  <w:pPr>
                    <w:pStyle w:val="ListParagraph"/>
                    <w:numPr>
                      <w:ilvl w:val="0"/>
                      <w:numId w:val="31"/>
                    </w:numPr>
                    <w:rPr>
                      <w:sz w:val="24"/>
                      <w:szCs w:val="24"/>
                    </w:rPr>
                  </w:pPr>
                  <w:r w:rsidRPr="005A7CE6">
                    <w:rPr>
                      <w:sz w:val="24"/>
                      <w:szCs w:val="24"/>
                    </w:rPr>
                    <w:t xml:space="preserve">Orient staff to QIP processes and resources </w:t>
                  </w:r>
                </w:p>
                <w:p w:rsidR="00605C9C" w:rsidRPr="005A7CE6" w:rsidRDefault="00605C9C" w:rsidP="00605C9C">
                  <w:pPr>
                    <w:pStyle w:val="ListParagraph"/>
                    <w:numPr>
                      <w:ilvl w:val="0"/>
                      <w:numId w:val="31"/>
                    </w:numPr>
                    <w:rPr>
                      <w:sz w:val="24"/>
                      <w:szCs w:val="24"/>
                    </w:rPr>
                  </w:pPr>
                  <w:r w:rsidRPr="005A7CE6">
                    <w:rPr>
                      <w:sz w:val="24"/>
                      <w:szCs w:val="24"/>
                    </w:rPr>
                    <w:t xml:space="preserve">Evaluate staff regarding QI participation </w:t>
                  </w:r>
                </w:p>
                <w:p w:rsidR="00605C9C" w:rsidRPr="005A7CE6" w:rsidRDefault="00605C9C" w:rsidP="00605C9C">
                  <w:pPr>
                    <w:pStyle w:val="ListParagraph"/>
                    <w:numPr>
                      <w:ilvl w:val="0"/>
                      <w:numId w:val="31"/>
                    </w:numPr>
                    <w:rPr>
                      <w:sz w:val="24"/>
                      <w:szCs w:val="24"/>
                    </w:rPr>
                  </w:pPr>
                  <w:r w:rsidRPr="005A7CE6">
                    <w:rPr>
                      <w:sz w:val="24"/>
                      <w:szCs w:val="24"/>
                    </w:rPr>
                    <w:t xml:space="preserve">Integrate improvements into strategic plans as appropriate </w:t>
                  </w:r>
                </w:p>
                <w:p w:rsidR="00605C9C" w:rsidRPr="005A7CE6" w:rsidRDefault="00605C9C" w:rsidP="00605C9C">
                  <w:pPr>
                    <w:pStyle w:val="ListParagraph"/>
                    <w:numPr>
                      <w:ilvl w:val="0"/>
                      <w:numId w:val="31"/>
                    </w:numPr>
                    <w:rPr>
                      <w:sz w:val="24"/>
                      <w:szCs w:val="24"/>
                    </w:rPr>
                  </w:pPr>
                  <w:r w:rsidRPr="005A7CE6">
                    <w:rPr>
                      <w:sz w:val="24"/>
                      <w:szCs w:val="24"/>
                    </w:rPr>
                    <w:t xml:space="preserve">Report QI project results and improvements at Performance Management Meetings </w:t>
                  </w:r>
                </w:p>
                <w:p w:rsidR="00605C9C" w:rsidRPr="005A7CE6" w:rsidRDefault="00605C9C" w:rsidP="00605C9C">
                  <w:pPr>
                    <w:pStyle w:val="ListParagraph"/>
                    <w:numPr>
                      <w:ilvl w:val="0"/>
                      <w:numId w:val="31"/>
                    </w:numPr>
                    <w:rPr>
                      <w:sz w:val="24"/>
                      <w:szCs w:val="24"/>
                    </w:rPr>
                  </w:pPr>
                  <w:r w:rsidRPr="005A7CE6">
                    <w:rPr>
                      <w:sz w:val="24"/>
                      <w:szCs w:val="24"/>
                    </w:rPr>
                    <w:t xml:space="preserve">Facilitate an environment of CQI for all staff </w:t>
                  </w:r>
                </w:p>
                <w:p w:rsidR="00605C9C" w:rsidRPr="005A7CE6" w:rsidRDefault="00605C9C" w:rsidP="00605C9C">
                  <w:pPr>
                    <w:pStyle w:val="ListParagraph"/>
                    <w:numPr>
                      <w:ilvl w:val="0"/>
                      <w:numId w:val="31"/>
                    </w:numPr>
                    <w:rPr>
                      <w:sz w:val="24"/>
                      <w:szCs w:val="24"/>
                    </w:rPr>
                  </w:pPr>
                  <w:r w:rsidRPr="005A7CE6">
                    <w:rPr>
                      <w:sz w:val="24"/>
                      <w:szCs w:val="24"/>
                    </w:rPr>
                    <w:t xml:space="preserve">Keep Division Director apprised of QI activities </w:t>
                  </w:r>
                </w:p>
                <w:p w:rsidR="00605C9C" w:rsidRPr="005A7CE6" w:rsidRDefault="00605C9C" w:rsidP="00605C9C">
                  <w:pPr>
                    <w:pStyle w:val="ListParagraph"/>
                    <w:numPr>
                      <w:ilvl w:val="0"/>
                      <w:numId w:val="31"/>
                    </w:numPr>
                    <w:rPr>
                      <w:sz w:val="24"/>
                      <w:szCs w:val="24"/>
                    </w:rPr>
                  </w:pPr>
                  <w:r w:rsidRPr="005A7CE6">
                    <w:rPr>
                      <w:sz w:val="24"/>
                      <w:szCs w:val="24"/>
                    </w:rPr>
                    <w:t xml:space="preserve">Initiate problem solving processes and/or QI projects </w:t>
                  </w:r>
                </w:p>
                <w:p w:rsidR="00625260" w:rsidRPr="005A7CE6" w:rsidRDefault="00625260" w:rsidP="00625260">
                  <w:pPr>
                    <w:spacing w:line="276" w:lineRule="auto"/>
                    <w:rPr>
                      <w:sz w:val="24"/>
                      <w:szCs w:val="24"/>
                    </w:rPr>
                  </w:pPr>
                </w:p>
              </w:tc>
            </w:tr>
            <w:tr w:rsidR="00625260" w:rsidRPr="005A7CE6" w:rsidTr="000A6F31">
              <w:tc>
                <w:tcPr>
                  <w:tcW w:w="1861" w:type="dxa"/>
                </w:tcPr>
                <w:p w:rsidR="00625260" w:rsidRPr="005A7CE6" w:rsidRDefault="000A6F31" w:rsidP="00625260">
                  <w:pPr>
                    <w:spacing w:line="276" w:lineRule="auto"/>
                    <w:rPr>
                      <w:b/>
                      <w:sz w:val="24"/>
                      <w:szCs w:val="24"/>
                    </w:rPr>
                  </w:pPr>
                  <w:r w:rsidRPr="005A7CE6">
                    <w:rPr>
                      <w:b/>
                      <w:sz w:val="24"/>
                      <w:szCs w:val="24"/>
                    </w:rPr>
                    <w:t xml:space="preserve">All </w:t>
                  </w:r>
                  <w:r w:rsidR="00F4535F" w:rsidRPr="005A7CE6">
                    <w:rPr>
                      <w:b/>
                      <w:sz w:val="24"/>
                      <w:szCs w:val="24"/>
                    </w:rPr>
                    <w:t xml:space="preserve">Health Department </w:t>
                  </w:r>
                  <w:r w:rsidRPr="005A7CE6">
                    <w:rPr>
                      <w:b/>
                      <w:sz w:val="24"/>
                      <w:szCs w:val="24"/>
                    </w:rPr>
                    <w:t>Staff</w:t>
                  </w:r>
                </w:p>
              </w:tc>
              <w:tc>
                <w:tcPr>
                  <w:tcW w:w="6210" w:type="dxa"/>
                </w:tcPr>
                <w:p w:rsidR="000A6F31" w:rsidRPr="005A7CE6" w:rsidRDefault="00F4535F" w:rsidP="00F4535F">
                  <w:pPr>
                    <w:spacing w:line="276" w:lineRule="auto"/>
                    <w:rPr>
                      <w:sz w:val="24"/>
                      <w:szCs w:val="24"/>
                    </w:rPr>
                  </w:pPr>
                  <w:r w:rsidRPr="005A7CE6">
                    <w:rPr>
                      <w:sz w:val="24"/>
                      <w:szCs w:val="24"/>
                    </w:rPr>
                    <w:t>Participate in QI projects as requested, offer ideas, speak up/speak out on issues, processes, practices that get in the way of providing quality services or poor customer satisfaction.  identify/nominate QI projects supervisor/manager or to the CoQI council, participate in QI training, and incorporate QI concepts into daily work</w:t>
                  </w:r>
                </w:p>
                <w:p w:rsidR="000A6F31" w:rsidRPr="005A7CE6" w:rsidRDefault="000A6F31" w:rsidP="00F4535F">
                  <w:pPr>
                    <w:pStyle w:val="ListParagraph"/>
                    <w:numPr>
                      <w:ilvl w:val="0"/>
                      <w:numId w:val="32"/>
                    </w:numPr>
                    <w:rPr>
                      <w:sz w:val="24"/>
                      <w:szCs w:val="24"/>
                    </w:rPr>
                  </w:pPr>
                  <w:r w:rsidRPr="005A7CE6">
                    <w:rPr>
                      <w:sz w:val="24"/>
                      <w:szCs w:val="24"/>
                    </w:rPr>
                    <w:t>Participate in the work of at least one QI project</w:t>
                  </w:r>
                </w:p>
                <w:p w:rsidR="000A6F31" w:rsidRPr="005A7CE6" w:rsidRDefault="000A6F31" w:rsidP="00F4535F">
                  <w:pPr>
                    <w:pStyle w:val="ListParagraph"/>
                    <w:numPr>
                      <w:ilvl w:val="0"/>
                      <w:numId w:val="32"/>
                    </w:numPr>
                    <w:rPr>
                      <w:sz w:val="24"/>
                      <w:szCs w:val="24"/>
                    </w:rPr>
                  </w:pPr>
                  <w:r w:rsidRPr="005A7CE6">
                    <w:rPr>
                      <w:sz w:val="24"/>
                      <w:szCs w:val="24"/>
                    </w:rPr>
                    <w:t>Develop an understanding of basic QI principles &amp; tools through QI training</w:t>
                  </w:r>
                </w:p>
                <w:p w:rsidR="000A6F31" w:rsidRPr="005A7CE6" w:rsidRDefault="000A6F31" w:rsidP="00F4535F">
                  <w:pPr>
                    <w:pStyle w:val="ListParagraph"/>
                    <w:numPr>
                      <w:ilvl w:val="0"/>
                      <w:numId w:val="32"/>
                    </w:numPr>
                    <w:rPr>
                      <w:sz w:val="24"/>
                      <w:szCs w:val="24"/>
                    </w:rPr>
                  </w:pPr>
                  <w:r w:rsidRPr="005A7CE6">
                    <w:rPr>
                      <w:sz w:val="24"/>
                      <w:szCs w:val="24"/>
                    </w:rPr>
                    <w:t xml:space="preserve">With program manager, identify program areas for improvement and suggest improvement actions to address identified projects; paying particular interest to quarterly performance measures </w:t>
                  </w:r>
                </w:p>
                <w:p w:rsidR="000A6F31" w:rsidRPr="005A7CE6" w:rsidRDefault="000A6F31" w:rsidP="00F4535F">
                  <w:pPr>
                    <w:pStyle w:val="ListParagraph"/>
                    <w:numPr>
                      <w:ilvl w:val="0"/>
                      <w:numId w:val="32"/>
                    </w:numPr>
                    <w:rPr>
                      <w:sz w:val="24"/>
                      <w:szCs w:val="24"/>
                    </w:rPr>
                  </w:pPr>
                  <w:r w:rsidRPr="005A7CE6">
                    <w:rPr>
                      <w:sz w:val="24"/>
                      <w:szCs w:val="24"/>
                    </w:rPr>
                    <w:t xml:space="preserve">Report QI training needs to project manager </w:t>
                  </w:r>
                </w:p>
                <w:p w:rsidR="00F4535F" w:rsidRPr="005A7CE6" w:rsidRDefault="000A6F31" w:rsidP="000A6F31">
                  <w:pPr>
                    <w:pStyle w:val="ListParagraph"/>
                    <w:numPr>
                      <w:ilvl w:val="0"/>
                      <w:numId w:val="32"/>
                    </w:numPr>
                    <w:rPr>
                      <w:sz w:val="24"/>
                      <w:szCs w:val="24"/>
                    </w:rPr>
                  </w:pPr>
                  <w:r w:rsidRPr="005A7CE6">
                    <w:rPr>
                      <w:sz w:val="24"/>
                      <w:szCs w:val="24"/>
                    </w:rPr>
                    <w:t xml:space="preserve">Complete QI activities under the normal supervisory authority and supervisory structure of the Department and County </w:t>
                  </w:r>
                </w:p>
                <w:p w:rsidR="00625260" w:rsidRPr="005A7CE6" w:rsidRDefault="000A6F31" w:rsidP="000A6F31">
                  <w:pPr>
                    <w:pStyle w:val="ListParagraph"/>
                    <w:numPr>
                      <w:ilvl w:val="0"/>
                      <w:numId w:val="32"/>
                    </w:numPr>
                    <w:rPr>
                      <w:sz w:val="24"/>
                      <w:szCs w:val="24"/>
                    </w:rPr>
                  </w:pPr>
                  <w:r w:rsidRPr="005A7CE6">
                    <w:rPr>
                      <w:sz w:val="24"/>
                      <w:szCs w:val="24"/>
                    </w:rPr>
                    <w:t>Apply QI principles and tools to daily work</w:t>
                  </w:r>
                </w:p>
              </w:tc>
            </w:tr>
            <w:tr w:rsidR="00625260" w:rsidRPr="005A7CE6" w:rsidTr="000A6F31">
              <w:tc>
                <w:tcPr>
                  <w:tcW w:w="1861" w:type="dxa"/>
                </w:tcPr>
                <w:p w:rsidR="00625260" w:rsidRPr="005A7CE6" w:rsidRDefault="00625260" w:rsidP="00625260">
                  <w:pPr>
                    <w:spacing w:line="276" w:lineRule="auto"/>
                    <w:rPr>
                      <w:sz w:val="24"/>
                      <w:szCs w:val="24"/>
                    </w:rPr>
                  </w:pPr>
                </w:p>
              </w:tc>
              <w:tc>
                <w:tcPr>
                  <w:tcW w:w="6210" w:type="dxa"/>
                </w:tcPr>
                <w:p w:rsidR="00625260" w:rsidRPr="005A7CE6" w:rsidRDefault="00625260" w:rsidP="00625260">
                  <w:pPr>
                    <w:spacing w:line="276" w:lineRule="auto"/>
                    <w:rPr>
                      <w:sz w:val="24"/>
                      <w:szCs w:val="24"/>
                    </w:rPr>
                  </w:pPr>
                </w:p>
              </w:tc>
            </w:tr>
          </w:tbl>
          <w:p w:rsidR="00220914" w:rsidRPr="005A7CE6" w:rsidRDefault="00220914" w:rsidP="000A4B04">
            <w:pPr>
              <w:spacing w:line="276" w:lineRule="auto"/>
              <w:rPr>
                <w:color w:val="FF0000"/>
                <w:sz w:val="24"/>
                <w:szCs w:val="24"/>
              </w:rPr>
            </w:pPr>
          </w:p>
          <w:p w:rsidR="00A27489" w:rsidRPr="005A7CE6" w:rsidRDefault="003F4962" w:rsidP="000A4B04">
            <w:pPr>
              <w:spacing w:line="276" w:lineRule="auto"/>
              <w:rPr>
                <w:sz w:val="24"/>
                <w:szCs w:val="24"/>
              </w:rPr>
            </w:pPr>
            <w:r w:rsidRPr="005A7CE6">
              <w:rPr>
                <w:sz w:val="24"/>
                <w:szCs w:val="24"/>
              </w:rPr>
              <w:t xml:space="preserve">The </w:t>
            </w:r>
            <w:r w:rsidR="00F4535F" w:rsidRPr="005A7CE6">
              <w:rPr>
                <w:sz w:val="24"/>
                <w:szCs w:val="24"/>
              </w:rPr>
              <w:t xml:space="preserve">CoQI </w:t>
            </w:r>
            <w:r w:rsidRPr="005A7CE6">
              <w:rPr>
                <w:sz w:val="24"/>
                <w:szCs w:val="24"/>
              </w:rPr>
              <w:t>Council strives for consensus on all decisions and agrees to abide by vote in absence of consensus.  Administrative support (distribution of meeting agendas, summaries</w:t>
            </w:r>
            <w:r w:rsidR="000C3B77" w:rsidRPr="005A7CE6">
              <w:rPr>
                <w:sz w:val="24"/>
                <w:szCs w:val="24"/>
              </w:rPr>
              <w:t>,</w:t>
            </w:r>
            <w:r w:rsidRPr="005A7CE6">
              <w:rPr>
                <w:sz w:val="24"/>
                <w:szCs w:val="24"/>
              </w:rPr>
              <w:t xml:space="preserve"> and arrangements for meeti</w:t>
            </w:r>
            <w:r w:rsidR="00F4535F" w:rsidRPr="005A7CE6">
              <w:rPr>
                <w:sz w:val="24"/>
                <w:szCs w:val="24"/>
              </w:rPr>
              <w:t>ng needs) is provided by CoQI</w:t>
            </w:r>
            <w:r w:rsidRPr="005A7CE6">
              <w:rPr>
                <w:sz w:val="24"/>
                <w:szCs w:val="24"/>
              </w:rPr>
              <w:t xml:space="preserve"> members on a rotating basis. </w:t>
            </w:r>
            <w:r w:rsidR="00F4535F" w:rsidRPr="005A7CE6">
              <w:rPr>
                <w:sz w:val="24"/>
                <w:szCs w:val="24"/>
              </w:rPr>
              <w:t xml:space="preserve">Division/Program </w:t>
            </w:r>
            <w:r w:rsidRPr="005A7CE6">
              <w:rPr>
                <w:sz w:val="24"/>
                <w:szCs w:val="24"/>
              </w:rPr>
              <w:t>QI Teams a</w:t>
            </w:r>
            <w:r w:rsidR="00F4535F" w:rsidRPr="005A7CE6">
              <w:rPr>
                <w:sz w:val="24"/>
                <w:szCs w:val="24"/>
              </w:rPr>
              <w:t>re accountable to the Council.</w:t>
            </w:r>
          </w:p>
          <w:p w:rsidR="00A27489" w:rsidRPr="005A7CE6" w:rsidRDefault="00A27489" w:rsidP="000A4B04">
            <w:pPr>
              <w:spacing w:line="276" w:lineRule="auto"/>
              <w:rPr>
                <w:color w:val="FF0000"/>
                <w:sz w:val="24"/>
                <w:szCs w:val="24"/>
              </w:rPr>
            </w:pPr>
          </w:p>
          <w:p w:rsidR="00A27489" w:rsidRPr="005A7CE6" w:rsidRDefault="00A27489" w:rsidP="000A4B04">
            <w:pPr>
              <w:spacing w:line="276" w:lineRule="auto"/>
              <w:rPr>
                <w:color w:val="FF0000"/>
                <w:sz w:val="24"/>
                <w:szCs w:val="24"/>
              </w:rPr>
            </w:pPr>
          </w:p>
        </w:tc>
      </w:tr>
    </w:tbl>
    <w:p w:rsidR="00A27489" w:rsidRPr="005A7CE6" w:rsidRDefault="00A27489">
      <w:pPr>
        <w:rPr>
          <w:sz w:val="24"/>
          <w:szCs w:val="24"/>
        </w:rPr>
      </w:pPr>
    </w:p>
    <w:p w:rsidR="00F4535F" w:rsidRPr="005A7CE6" w:rsidRDefault="00F4535F">
      <w:pPr>
        <w:rPr>
          <w:sz w:val="24"/>
          <w:szCs w:val="24"/>
        </w:rPr>
      </w:pPr>
      <w:r w:rsidRPr="005A7CE6">
        <w:rPr>
          <w:sz w:val="24"/>
          <w:szCs w:val="24"/>
        </w:rPr>
        <w:br w:type="page"/>
      </w:r>
    </w:p>
    <w:p w:rsidR="002B17C4" w:rsidRDefault="002B17C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004"/>
      </w:tblGrid>
      <w:tr w:rsidR="002823DB" w:rsidRPr="005A7CE6" w:rsidTr="00073694">
        <w:tc>
          <w:tcPr>
            <w:tcW w:w="1644" w:type="dxa"/>
          </w:tcPr>
          <w:p w:rsidR="00795651" w:rsidRPr="005A7CE6" w:rsidRDefault="00A27489" w:rsidP="000A4B04">
            <w:pPr>
              <w:spacing w:line="276" w:lineRule="auto"/>
              <w:rPr>
                <w:b/>
                <w:sz w:val="24"/>
                <w:szCs w:val="24"/>
              </w:rPr>
            </w:pPr>
            <w:r w:rsidRPr="005A7CE6">
              <w:rPr>
                <w:b/>
                <w:sz w:val="24"/>
                <w:szCs w:val="24"/>
              </w:rPr>
              <w:t>Quality i</w:t>
            </w:r>
            <w:r w:rsidR="0052207C" w:rsidRPr="005A7CE6">
              <w:rPr>
                <w:b/>
                <w:sz w:val="24"/>
                <w:szCs w:val="24"/>
              </w:rPr>
              <w:t xml:space="preserve">mprovement </w:t>
            </w:r>
            <w:r w:rsidR="00F0187D" w:rsidRPr="005A7CE6">
              <w:rPr>
                <w:b/>
                <w:sz w:val="24"/>
                <w:szCs w:val="24"/>
              </w:rPr>
              <w:t>p</w:t>
            </w:r>
            <w:r w:rsidR="00220914" w:rsidRPr="005A7CE6">
              <w:rPr>
                <w:b/>
                <w:sz w:val="24"/>
                <w:szCs w:val="24"/>
              </w:rPr>
              <w:t>rocess</w:t>
            </w:r>
          </w:p>
        </w:tc>
        <w:tc>
          <w:tcPr>
            <w:tcW w:w="8004" w:type="dxa"/>
            <w:tcBorders>
              <w:bottom w:val="single" w:sz="4" w:space="0" w:color="auto"/>
            </w:tcBorders>
          </w:tcPr>
          <w:p w:rsidR="00313AC8" w:rsidRPr="005A7CE6" w:rsidRDefault="00BB64CD" w:rsidP="002823DB">
            <w:pPr>
              <w:spacing w:line="276" w:lineRule="auto"/>
              <w:rPr>
                <w:sz w:val="24"/>
                <w:szCs w:val="24"/>
              </w:rPr>
            </w:pPr>
            <w:r w:rsidRPr="005A7CE6">
              <w:rPr>
                <w:sz w:val="24"/>
                <w:szCs w:val="24"/>
              </w:rPr>
              <w:t xml:space="preserve">The Cincinnati Health Department will utilize the PDSA process within our agency.   </w:t>
            </w:r>
            <w:r w:rsidR="00313AC8" w:rsidRPr="005A7CE6">
              <w:rPr>
                <w:sz w:val="24"/>
                <w:szCs w:val="24"/>
              </w:rPr>
              <w:t>To begin the development of the QI Culture within the Cincinnati Health Departme</w:t>
            </w:r>
            <w:r w:rsidRPr="005A7CE6">
              <w:rPr>
                <w:sz w:val="24"/>
                <w:szCs w:val="24"/>
              </w:rPr>
              <w:t xml:space="preserve">nt, it is the recommendation by </w:t>
            </w:r>
            <w:r w:rsidR="00313AC8" w:rsidRPr="005A7CE6">
              <w:rPr>
                <w:sz w:val="24"/>
                <w:szCs w:val="24"/>
              </w:rPr>
              <w:t>the Accreditation Coordinator</w:t>
            </w:r>
            <w:r w:rsidRPr="005A7CE6">
              <w:rPr>
                <w:sz w:val="24"/>
                <w:szCs w:val="24"/>
              </w:rPr>
              <w:t xml:space="preserve"> – Director</w:t>
            </w:r>
            <w:r w:rsidR="00313AC8" w:rsidRPr="005A7CE6">
              <w:rPr>
                <w:sz w:val="24"/>
                <w:szCs w:val="24"/>
              </w:rPr>
              <w:t xml:space="preserve"> that CHD</w:t>
            </w:r>
            <w:r w:rsidR="00F4535F" w:rsidRPr="005A7CE6">
              <w:rPr>
                <w:sz w:val="24"/>
                <w:szCs w:val="24"/>
              </w:rPr>
              <w:t>’s</w:t>
            </w:r>
            <w:r w:rsidR="00313AC8" w:rsidRPr="005A7CE6">
              <w:rPr>
                <w:sz w:val="24"/>
                <w:szCs w:val="24"/>
              </w:rPr>
              <w:t xml:space="preserve"> next steps include</w:t>
            </w:r>
            <w:r w:rsidR="00D12360" w:rsidRPr="005A7CE6">
              <w:rPr>
                <w:sz w:val="24"/>
                <w:szCs w:val="24"/>
              </w:rPr>
              <w:t xml:space="preserve"> completing the following:</w:t>
            </w:r>
          </w:p>
          <w:p w:rsidR="00D12360" w:rsidRPr="005A7CE6" w:rsidRDefault="00D12360" w:rsidP="002823DB">
            <w:pPr>
              <w:spacing w:line="276" w:lineRule="auto"/>
              <w:rPr>
                <w:sz w:val="24"/>
                <w:szCs w:val="24"/>
              </w:rPr>
            </w:pPr>
          </w:p>
          <w:p w:rsidR="00F4535F" w:rsidRPr="005A7CE6" w:rsidRDefault="00313AC8" w:rsidP="00313AC8">
            <w:pPr>
              <w:pStyle w:val="ListParagraph"/>
              <w:numPr>
                <w:ilvl w:val="0"/>
                <w:numId w:val="24"/>
              </w:numPr>
              <w:rPr>
                <w:sz w:val="24"/>
                <w:szCs w:val="24"/>
              </w:rPr>
            </w:pPr>
            <w:r w:rsidRPr="005A7CE6">
              <w:rPr>
                <w:sz w:val="24"/>
                <w:szCs w:val="24"/>
              </w:rPr>
              <w:t>Conduct an inventory of current quali</w:t>
            </w:r>
            <w:r w:rsidR="00F4535F" w:rsidRPr="005A7CE6">
              <w:rPr>
                <w:sz w:val="24"/>
                <w:szCs w:val="24"/>
              </w:rPr>
              <w:t>ty initiatives within programs</w:t>
            </w:r>
          </w:p>
          <w:p w:rsidR="00BB64CD" w:rsidRPr="005A7CE6" w:rsidRDefault="00BB64CD" w:rsidP="00BB64CD">
            <w:pPr>
              <w:pStyle w:val="ListParagraph"/>
              <w:ind w:left="405"/>
              <w:rPr>
                <w:sz w:val="24"/>
                <w:szCs w:val="24"/>
              </w:rPr>
            </w:pPr>
          </w:p>
          <w:p w:rsidR="00313AC8" w:rsidRPr="005A7CE6" w:rsidRDefault="00BB64CD" w:rsidP="00313AC8">
            <w:pPr>
              <w:pStyle w:val="ListParagraph"/>
              <w:numPr>
                <w:ilvl w:val="0"/>
                <w:numId w:val="24"/>
              </w:numPr>
              <w:rPr>
                <w:sz w:val="24"/>
                <w:szCs w:val="24"/>
              </w:rPr>
            </w:pPr>
            <w:r w:rsidRPr="005A7CE6">
              <w:rPr>
                <w:sz w:val="24"/>
                <w:szCs w:val="24"/>
              </w:rPr>
              <w:t xml:space="preserve">Directors receive </w:t>
            </w:r>
            <w:r w:rsidR="00313AC8" w:rsidRPr="005A7CE6">
              <w:rPr>
                <w:sz w:val="24"/>
                <w:szCs w:val="24"/>
              </w:rPr>
              <w:t>training on and initial development of logic models for programs to use as frame work to develop goals, objectives, and performance measures for eac</w:t>
            </w:r>
            <w:r w:rsidRPr="005A7CE6">
              <w:rPr>
                <w:sz w:val="24"/>
                <w:szCs w:val="24"/>
              </w:rPr>
              <w:t>h program at the program level (if needed)</w:t>
            </w:r>
          </w:p>
          <w:p w:rsidR="005037F4" w:rsidRPr="005A7CE6" w:rsidRDefault="005037F4" w:rsidP="005037F4">
            <w:pPr>
              <w:pStyle w:val="ListParagraph"/>
              <w:ind w:left="405"/>
              <w:rPr>
                <w:sz w:val="24"/>
                <w:szCs w:val="24"/>
              </w:rPr>
            </w:pPr>
          </w:p>
          <w:p w:rsidR="005037F4" w:rsidRPr="005A7CE6" w:rsidRDefault="00313AC8" w:rsidP="00313AC8">
            <w:pPr>
              <w:pStyle w:val="ListParagraph"/>
              <w:numPr>
                <w:ilvl w:val="0"/>
                <w:numId w:val="24"/>
              </w:numPr>
              <w:rPr>
                <w:sz w:val="24"/>
                <w:szCs w:val="24"/>
              </w:rPr>
            </w:pPr>
            <w:r w:rsidRPr="005A7CE6">
              <w:rPr>
                <w:sz w:val="24"/>
                <w:szCs w:val="24"/>
              </w:rPr>
              <w:t xml:space="preserve">Schedule all-staff training on </w:t>
            </w:r>
            <w:r w:rsidR="005037F4" w:rsidRPr="005A7CE6">
              <w:rPr>
                <w:sz w:val="24"/>
                <w:szCs w:val="24"/>
              </w:rPr>
              <w:t xml:space="preserve">Basic Concepts of QI and </w:t>
            </w:r>
            <w:r w:rsidRPr="005A7CE6">
              <w:rPr>
                <w:sz w:val="24"/>
                <w:szCs w:val="24"/>
              </w:rPr>
              <w:t>PDSA</w:t>
            </w:r>
          </w:p>
          <w:p w:rsidR="005037F4" w:rsidRPr="005A7CE6" w:rsidRDefault="005037F4" w:rsidP="005037F4">
            <w:pPr>
              <w:rPr>
                <w:sz w:val="24"/>
                <w:szCs w:val="24"/>
              </w:rPr>
            </w:pPr>
          </w:p>
          <w:p w:rsidR="005037F4" w:rsidRPr="005A7CE6" w:rsidRDefault="005037F4" w:rsidP="005037F4">
            <w:pPr>
              <w:pStyle w:val="ListParagraph"/>
              <w:numPr>
                <w:ilvl w:val="0"/>
                <w:numId w:val="24"/>
              </w:numPr>
              <w:rPr>
                <w:sz w:val="24"/>
                <w:szCs w:val="24"/>
              </w:rPr>
            </w:pPr>
            <w:r w:rsidRPr="005A7CE6">
              <w:rPr>
                <w:sz w:val="24"/>
                <w:szCs w:val="24"/>
              </w:rPr>
              <w:t>Leadership re-evaluate, plan and implement if/as necessary a large-scale, agency wide reorganization of programs etc. to best align programs and services etc. as indicated in</w:t>
            </w:r>
            <w:r w:rsidR="00D12360" w:rsidRPr="005A7CE6">
              <w:rPr>
                <w:sz w:val="24"/>
                <w:szCs w:val="24"/>
              </w:rPr>
              <w:t xml:space="preserve"> the strategic plan and to suppo</w:t>
            </w:r>
            <w:r w:rsidR="00BB64CD" w:rsidRPr="005A7CE6">
              <w:rPr>
                <w:sz w:val="24"/>
                <w:szCs w:val="24"/>
              </w:rPr>
              <w:t>rt PHAB accreditation standards</w:t>
            </w:r>
          </w:p>
          <w:p w:rsidR="005037F4" w:rsidRPr="005A7CE6" w:rsidRDefault="005037F4" w:rsidP="005037F4">
            <w:pPr>
              <w:pStyle w:val="ListParagraph"/>
              <w:ind w:left="405"/>
              <w:rPr>
                <w:sz w:val="24"/>
                <w:szCs w:val="24"/>
              </w:rPr>
            </w:pPr>
          </w:p>
          <w:p w:rsidR="005037F4" w:rsidRPr="005A7CE6" w:rsidRDefault="005037F4" w:rsidP="005037F4">
            <w:pPr>
              <w:pStyle w:val="ListParagraph"/>
              <w:numPr>
                <w:ilvl w:val="0"/>
                <w:numId w:val="24"/>
              </w:numPr>
              <w:rPr>
                <w:sz w:val="24"/>
                <w:szCs w:val="24"/>
              </w:rPr>
            </w:pPr>
            <w:r w:rsidRPr="005A7CE6">
              <w:rPr>
                <w:sz w:val="24"/>
                <w:szCs w:val="24"/>
              </w:rPr>
              <w:t>Leadership establish/determine which QI structure will be used to ensure agency wide c</w:t>
            </w:r>
            <w:r w:rsidR="00D12360" w:rsidRPr="005A7CE6">
              <w:rPr>
                <w:sz w:val="24"/>
                <w:szCs w:val="24"/>
              </w:rPr>
              <w:t>ontinuous quality improvement and</w:t>
            </w:r>
            <w:r w:rsidRPr="005A7CE6">
              <w:rPr>
                <w:sz w:val="24"/>
                <w:szCs w:val="24"/>
              </w:rPr>
              <w:t xml:space="preserve"> if necessary create</w:t>
            </w:r>
            <w:r w:rsidR="00D12360" w:rsidRPr="005A7CE6">
              <w:rPr>
                <w:sz w:val="24"/>
                <w:szCs w:val="24"/>
              </w:rPr>
              <w:t xml:space="preserve"> a</w:t>
            </w:r>
            <w:r w:rsidRPr="005A7CE6">
              <w:rPr>
                <w:sz w:val="24"/>
                <w:szCs w:val="24"/>
              </w:rPr>
              <w:t xml:space="preserve"> </w:t>
            </w:r>
            <w:r w:rsidR="00D12360" w:rsidRPr="005A7CE6">
              <w:rPr>
                <w:sz w:val="24"/>
                <w:szCs w:val="24"/>
              </w:rPr>
              <w:t xml:space="preserve">formal </w:t>
            </w:r>
            <w:r w:rsidRPr="005A7CE6">
              <w:rPr>
                <w:sz w:val="24"/>
                <w:szCs w:val="24"/>
              </w:rPr>
              <w:t xml:space="preserve">program and/or positions </w:t>
            </w:r>
            <w:r w:rsidR="00B3143C" w:rsidRPr="005A7CE6">
              <w:rPr>
                <w:sz w:val="24"/>
                <w:szCs w:val="24"/>
              </w:rPr>
              <w:t xml:space="preserve">that will be charged with coordinating all QI efforts within the agency for assurance that the agency is working towards and will sustain </w:t>
            </w:r>
            <w:r w:rsidR="00BB64CD" w:rsidRPr="005A7CE6">
              <w:rPr>
                <w:sz w:val="24"/>
                <w:szCs w:val="24"/>
              </w:rPr>
              <w:t>PHAB A</w:t>
            </w:r>
            <w:r w:rsidR="00B3143C" w:rsidRPr="005A7CE6">
              <w:rPr>
                <w:sz w:val="24"/>
                <w:szCs w:val="24"/>
              </w:rPr>
              <w:t>ccreditation QI standards.</w:t>
            </w:r>
          </w:p>
          <w:p w:rsidR="00B3143C" w:rsidRPr="005A7CE6" w:rsidRDefault="00B3143C" w:rsidP="002823DB">
            <w:pPr>
              <w:spacing w:line="276" w:lineRule="auto"/>
              <w:rPr>
                <w:sz w:val="24"/>
                <w:szCs w:val="24"/>
              </w:rPr>
            </w:pPr>
          </w:p>
          <w:p w:rsidR="00B3143C" w:rsidRPr="005A7CE6" w:rsidRDefault="00BB64CD" w:rsidP="00B3143C">
            <w:pPr>
              <w:spacing w:line="276" w:lineRule="auto"/>
              <w:rPr>
                <w:b/>
                <w:sz w:val="24"/>
                <w:szCs w:val="24"/>
              </w:rPr>
            </w:pPr>
            <w:r w:rsidRPr="005A7CE6">
              <w:rPr>
                <w:b/>
                <w:sz w:val="24"/>
                <w:szCs w:val="24"/>
              </w:rPr>
              <w:t>To expedite agency wide QI effort, The Accreditation Coordinator suggest that CHD follows this agency wide “QI e</w:t>
            </w:r>
            <w:r w:rsidR="00B3143C" w:rsidRPr="005A7CE6">
              <w:rPr>
                <w:b/>
                <w:sz w:val="24"/>
                <w:szCs w:val="24"/>
              </w:rPr>
              <w:t>mersion</w:t>
            </w:r>
            <w:r w:rsidRPr="005A7CE6">
              <w:rPr>
                <w:b/>
                <w:sz w:val="24"/>
                <w:szCs w:val="24"/>
              </w:rPr>
              <w:t xml:space="preserve"> i</w:t>
            </w:r>
            <w:r w:rsidR="00B3143C" w:rsidRPr="005A7CE6">
              <w:rPr>
                <w:b/>
                <w:sz w:val="24"/>
                <w:szCs w:val="24"/>
              </w:rPr>
              <w:t>mplementation</w:t>
            </w:r>
            <w:r w:rsidRPr="005A7CE6">
              <w:rPr>
                <w:b/>
                <w:sz w:val="24"/>
                <w:szCs w:val="24"/>
              </w:rPr>
              <w:t>” p</w:t>
            </w:r>
            <w:r w:rsidR="00B3143C" w:rsidRPr="005A7CE6">
              <w:rPr>
                <w:b/>
                <w:sz w:val="24"/>
                <w:szCs w:val="24"/>
              </w:rPr>
              <w:t>rocess:</w:t>
            </w:r>
          </w:p>
          <w:p w:rsidR="00B3143C" w:rsidRPr="005A7CE6" w:rsidRDefault="005A7CE6" w:rsidP="00B3143C">
            <w:pPr>
              <w:spacing w:line="276" w:lineRule="auto"/>
              <w:rPr>
                <w:b/>
                <w:sz w:val="24"/>
                <w:szCs w:val="24"/>
              </w:rPr>
            </w:pPr>
            <w:r w:rsidRPr="005A7CE6">
              <w:rPr>
                <w:b/>
                <w:sz w:val="24"/>
                <w:szCs w:val="24"/>
              </w:rPr>
              <w:t>Training:</w:t>
            </w:r>
          </w:p>
          <w:p w:rsidR="00B3143C" w:rsidRPr="005A7CE6" w:rsidRDefault="00B3143C" w:rsidP="00B3143C">
            <w:pPr>
              <w:spacing w:line="276" w:lineRule="auto"/>
              <w:rPr>
                <w:sz w:val="24"/>
                <w:szCs w:val="24"/>
              </w:rPr>
            </w:pPr>
            <w:r w:rsidRPr="005A7CE6">
              <w:rPr>
                <w:sz w:val="24"/>
                <w:szCs w:val="24"/>
              </w:rPr>
              <w:t>In 1-2 months provide all staff (QI ALL Hands on Deck) training that will include an overview of Accreditation, QI, and PDSA.</w:t>
            </w:r>
          </w:p>
          <w:p w:rsidR="00B3143C" w:rsidRPr="005A7CE6" w:rsidRDefault="00B3143C" w:rsidP="00B3143C">
            <w:pPr>
              <w:spacing w:line="276" w:lineRule="auto"/>
              <w:rPr>
                <w:sz w:val="24"/>
                <w:szCs w:val="24"/>
              </w:rPr>
            </w:pPr>
          </w:p>
          <w:p w:rsidR="00AC6730" w:rsidRPr="005A7CE6" w:rsidRDefault="00AC6730" w:rsidP="00B3143C">
            <w:pPr>
              <w:spacing w:line="276" w:lineRule="auto"/>
              <w:rPr>
                <w:sz w:val="24"/>
                <w:szCs w:val="24"/>
              </w:rPr>
            </w:pPr>
            <w:r w:rsidRPr="005A7CE6">
              <w:rPr>
                <w:sz w:val="24"/>
                <w:szCs w:val="24"/>
              </w:rPr>
              <w:t>Each program meet to brainstorm, discuss, and select</w:t>
            </w:r>
            <w:r w:rsidR="00402A20" w:rsidRPr="005A7CE6">
              <w:rPr>
                <w:sz w:val="24"/>
                <w:szCs w:val="24"/>
              </w:rPr>
              <w:t xml:space="preserve"> potential improvement projects</w:t>
            </w:r>
          </w:p>
          <w:p w:rsidR="00AC6730" w:rsidRPr="005A7CE6" w:rsidRDefault="00AC6730" w:rsidP="00B3143C">
            <w:pPr>
              <w:spacing w:line="276" w:lineRule="auto"/>
              <w:rPr>
                <w:sz w:val="24"/>
                <w:szCs w:val="24"/>
              </w:rPr>
            </w:pPr>
          </w:p>
          <w:p w:rsidR="00B3143C" w:rsidRPr="005A7CE6" w:rsidRDefault="00B3143C" w:rsidP="00B3143C">
            <w:pPr>
              <w:spacing w:line="276" w:lineRule="auto"/>
              <w:rPr>
                <w:sz w:val="24"/>
                <w:szCs w:val="24"/>
              </w:rPr>
            </w:pPr>
            <w:r w:rsidRPr="005A7CE6">
              <w:rPr>
                <w:sz w:val="24"/>
                <w:szCs w:val="24"/>
              </w:rPr>
              <w:t>Conduct a survey of staff needs regarding training on QI tools</w:t>
            </w:r>
            <w:r w:rsidR="00AC6730" w:rsidRPr="005A7CE6">
              <w:rPr>
                <w:sz w:val="24"/>
                <w:szCs w:val="24"/>
              </w:rPr>
              <w:t xml:space="preserve"> to complete </w:t>
            </w:r>
            <w:r w:rsidR="00402A20" w:rsidRPr="005A7CE6">
              <w:rPr>
                <w:sz w:val="24"/>
                <w:szCs w:val="24"/>
              </w:rPr>
              <w:t>suggested/preferred improvement projects</w:t>
            </w:r>
          </w:p>
          <w:p w:rsidR="00AC6730" w:rsidRPr="005A7CE6" w:rsidRDefault="00AC6730" w:rsidP="00B3143C">
            <w:pPr>
              <w:spacing w:line="276" w:lineRule="auto"/>
              <w:rPr>
                <w:sz w:val="24"/>
                <w:szCs w:val="24"/>
              </w:rPr>
            </w:pPr>
          </w:p>
          <w:p w:rsidR="00B3143C" w:rsidRPr="005A7CE6" w:rsidRDefault="00402A20" w:rsidP="00B3143C">
            <w:pPr>
              <w:spacing w:line="276" w:lineRule="auto"/>
              <w:rPr>
                <w:sz w:val="24"/>
                <w:szCs w:val="24"/>
              </w:rPr>
            </w:pPr>
            <w:r w:rsidRPr="005A7CE6">
              <w:rPr>
                <w:sz w:val="24"/>
                <w:szCs w:val="24"/>
              </w:rPr>
              <w:t>CHD p</w:t>
            </w:r>
            <w:r w:rsidR="00B3143C" w:rsidRPr="005A7CE6">
              <w:rPr>
                <w:sz w:val="24"/>
                <w:szCs w:val="24"/>
              </w:rPr>
              <w:t>rovide training on flowcharts</w:t>
            </w:r>
            <w:r w:rsidRPr="005A7CE6">
              <w:rPr>
                <w:sz w:val="24"/>
                <w:szCs w:val="24"/>
              </w:rPr>
              <w:t>, run charts,</w:t>
            </w:r>
            <w:r w:rsidR="00B3143C" w:rsidRPr="005A7CE6">
              <w:rPr>
                <w:sz w:val="24"/>
                <w:szCs w:val="24"/>
              </w:rPr>
              <w:t xml:space="preserve"> and Cause and Effect Diagrams</w:t>
            </w:r>
            <w:r w:rsidR="00AC6730" w:rsidRPr="005A7CE6">
              <w:rPr>
                <w:sz w:val="24"/>
                <w:szCs w:val="24"/>
              </w:rPr>
              <w:t xml:space="preserve"> for each program</w:t>
            </w:r>
            <w:r w:rsidR="00B3143C" w:rsidRPr="005A7CE6">
              <w:rPr>
                <w:sz w:val="24"/>
                <w:szCs w:val="24"/>
              </w:rPr>
              <w:t xml:space="preserve"> </w:t>
            </w:r>
            <w:r w:rsidR="00AC6730" w:rsidRPr="005A7CE6">
              <w:rPr>
                <w:sz w:val="24"/>
                <w:szCs w:val="24"/>
              </w:rPr>
              <w:t>as e</w:t>
            </w:r>
            <w:r w:rsidR="00B3143C" w:rsidRPr="005A7CE6">
              <w:rPr>
                <w:sz w:val="24"/>
                <w:szCs w:val="24"/>
              </w:rPr>
              <w:t>ach program select</w:t>
            </w:r>
            <w:r w:rsidR="00AC6730" w:rsidRPr="005A7CE6">
              <w:rPr>
                <w:sz w:val="24"/>
                <w:szCs w:val="24"/>
              </w:rPr>
              <w:t xml:space="preserve"> </w:t>
            </w:r>
          </w:p>
          <w:p w:rsidR="002B17C4" w:rsidRDefault="002B17C4" w:rsidP="005A7CE6">
            <w:pPr>
              <w:pStyle w:val="Default"/>
              <w:rPr>
                <w:sz w:val="23"/>
                <w:szCs w:val="23"/>
              </w:rPr>
            </w:pPr>
          </w:p>
          <w:p w:rsidR="005A7CE6" w:rsidRPr="002B17C4" w:rsidRDefault="002B17C4" w:rsidP="005A7CE6">
            <w:pPr>
              <w:pStyle w:val="Default"/>
              <w:rPr>
                <w:b/>
                <w:sz w:val="23"/>
                <w:szCs w:val="23"/>
              </w:rPr>
            </w:pPr>
            <w:r w:rsidRPr="002B17C4">
              <w:rPr>
                <w:b/>
                <w:sz w:val="23"/>
                <w:szCs w:val="23"/>
              </w:rPr>
              <w:t xml:space="preserve">AC Recommended QI Training Strategy: </w:t>
            </w:r>
          </w:p>
          <w:p w:rsidR="002B17C4" w:rsidRDefault="002B17C4" w:rsidP="002B17C4">
            <w:pPr>
              <w:pStyle w:val="Default"/>
              <w:rPr>
                <w:b/>
                <w:sz w:val="23"/>
                <w:szCs w:val="23"/>
              </w:rPr>
            </w:pPr>
          </w:p>
          <w:p w:rsidR="002B17C4" w:rsidRPr="002B17C4" w:rsidRDefault="002B17C4" w:rsidP="002B17C4">
            <w:pPr>
              <w:pStyle w:val="Default"/>
              <w:rPr>
                <w:b/>
                <w:sz w:val="23"/>
                <w:szCs w:val="23"/>
              </w:rPr>
            </w:pPr>
            <w:r w:rsidRPr="002B17C4">
              <w:rPr>
                <w:b/>
                <w:sz w:val="23"/>
                <w:szCs w:val="23"/>
              </w:rPr>
              <w:t>CoQI Member</w:t>
            </w:r>
          </w:p>
          <w:p w:rsidR="002B17C4" w:rsidRDefault="002B17C4" w:rsidP="002B17C4">
            <w:pPr>
              <w:pStyle w:val="Default"/>
              <w:numPr>
                <w:ilvl w:val="0"/>
                <w:numId w:val="35"/>
              </w:numPr>
              <w:rPr>
                <w:sz w:val="23"/>
                <w:szCs w:val="23"/>
              </w:rPr>
            </w:pPr>
            <w:r>
              <w:rPr>
                <w:sz w:val="23"/>
                <w:szCs w:val="23"/>
              </w:rPr>
              <w:t xml:space="preserve">Be offered hands-on and “classroom” training to develop their skills to serve department QI project teams </w:t>
            </w:r>
          </w:p>
          <w:p w:rsidR="002B17C4" w:rsidRDefault="002B17C4" w:rsidP="002B17C4">
            <w:pPr>
              <w:pStyle w:val="Default"/>
              <w:ind w:left="720"/>
              <w:rPr>
                <w:sz w:val="23"/>
                <w:szCs w:val="23"/>
              </w:rPr>
            </w:pPr>
          </w:p>
          <w:p w:rsidR="002B17C4" w:rsidRPr="002B17C4" w:rsidRDefault="002B17C4" w:rsidP="005A7CE6">
            <w:pPr>
              <w:pStyle w:val="Default"/>
              <w:rPr>
                <w:b/>
                <w:sz w:val="23"/>
                <w:szCs w:val="23"/>
              </w:rPr>
            </w:pPr>
            <w:r w:rsidRPr="002B17C4">
              <w:rPr>
                <w:b/>
                <w:sz w:val="23"/>
                <w:szCs w:val="23"/>
              </w:rPr>
              <w:t>Current Staff</w:t>
            </w:r>
          </w:p>
          <w:p w:rsidR="002B17C4" w:rsidRDefault="005A7CE6" w:rsidP="005A7CE6">
            <w:pPr>
              <w:pStyle w:val="Default"/>
              <w:numPr>
                <w:ilvl w:val="0"/>
                <w:numId w:val="36"/>
              </w:numPr>
              <w:rPr>
                <w:sz w:val="23"/>
                <w:szCs w:val="23"/>
              </w:rPr>
            </w:pPr>
            <w:r>
              <w:rPr>
                <w:sz w:val="23"/>
                <w:szCs w:val="23"/>
              </w:rPr>
              <w:t xml:space="preserve">Start and establish ongoing staff training (quarterly meetings, division/staff meetings, etc.) </w:t>
            </w:r>
          </w:p>
          <w:p w:rsidR="002B17C4" w:rsidRDefault="005A7CE6" w:rsidP="005A7CE6">
            <w:pPr>
              <w:pStyle w:val="Default"/>
              <w:numPr>
                <w:ilvl w:val="0"/>
                <w:numId w:val="36"/>
              </w:numPr>
              <w:rPr>
                <w:sz w:val="23"/>
                <w:szCs w:val="23"/>
              </w:rPr>
            </w:pPr>
            <w:r w:rsidRPr="002B17C4">
              <w:rPr>
                <w:sz w:val="23"/>
                <w:szCs w:val="23"/>
              </w:rPr>
              <w:t xml:space="preserve">Obtain program-specific QI training as available </w:t>
            </w:r>
          </w:p>
          <w:p w:rsidR="002B17C4" w:rsidRDefault="005A7CE6" w:rsidP="005A7CE6">
            <w:pPr>
              <w:pStyle w:val="Default"/>
              <w:numPr>
                <w:ilvl w:val="0"/>
                <w:numId w:val="36"/>
              </w:numPr>
              <w:rPr>
                <w:sz w:val="23"/>
                <w:szCs w:val="23"/>
              </w:rPr>
            </w:pPr>
            <w:r w:rsidRPr="002B17C4">
              <w:rPr>
                <w:sz w:val="23"/>
                <w:szCs w:val="23"/>
              </w:rPr>
              <w:t>Hands-on training via work on QI projects within next 6 months</w:t>
            </w:r>
          </w:p>
          <w:p w:rsidR="005A7CE6" w:rsidRPr="002B17C4" w:rsidRDefault="005A7CE6" w:rsidP="005A7CE6">
            <w:pPr>
              <w:pStyle w:val="Default"/>
              <w:numPr>
                <w:ilvl w:val="0"/>
                <w:numId w:val="36"/>
              </w:numPr>
              <w:rPr>
                <w:sz w:val="23"/>
                <w:szCs w:val="23"/>
              </w:rPr>
            </w:pPr>
            <w:r w:rsidRPr="002B17C4">
              <w:rPr>
                <w:sz w:val="23"/>
                <w:szCs w:val="23"/>
              </w:rPr>
              <w:t xml:space="preserve">CHD Obtain electronic introductory course for all new staff </w:t>
            </w:r>
          </w:p>
          <w:p w:rsidR="002B17C4" w:rsidRDefault="002B17C4" w:rsidP="005A7CE6">
            <w:pPr>
              <w:pStyle w:val="Default"/>
              <w:rPr>
                <w:sz w:val="23"/>
                <w:szCs w:val="23"/>
              </w:rPr>
            </w:pPr>
          </w:p>
          <w:p w:rsidR="005A7CE6" w:rsidRPr="005A7CE6" w:rsidRDefault="005A7CE6" w:rsidP="005A7CE6">
            <w:pPr>
              <w:pStyle w:val="Default"/>
              <w:rPr>
                <w:b/>
                <w:sz w:val="23"/>
                <w:szCs w:val="23"/>
              </w:rPr>
            </w:pPr>
            <w:r>
              <w:rPr>
                <w:b/>
                <w:sz w:val="23"/>
                <w:szCs w:val="23"/>
              </w:rPr>
              <w:t xml:space="preserve">Future </w:t>
            </w:r>
            <w:r w:rsidRPr="005A7CE6">
              <w:rPr>
                <w:b/>
                <w:sz w:val="23"/>
                <w:szCs w:val="23"/>
              </w:rPr>
              <w:t xml:space="preserve">New Staff </w:t>
            </w:r>
          </w:p>
          <w:p w:rsidR="005A7CE6" w:rsidRDefault="005A7CE6" w:rsidP="005A7CE6">
            <w:pPr>
              <w:pStyle w:val="Default"/>
              <w:rPr>
                <w:sz w:val="23"/>
                <w:szCs w:val="23"/>
              </w:rPr>
            </w:pPr>
            <w:r>
              <w:rPr>
                <w:sz w:val="23"/>
                <w:szCs w:val="23"/>
              </w:rPr>
              <w:t xml:space="preserve">1. Presentation at New Employee Orientation </w:t>
            </w:r>
          </w:p>
          <w:p w:rsidR="00313AC8" w:rsidRPr="005A7CE6" w:rsidRDefault="00313AC8" w:rsidP="00402A20">
            <w:pPr>
              <w:rPr>
                <w:sz w:val="24"/>
                <w:szCs w:val="24"/>
              </w:rPr>
            </w:pPr>
          </w:p>
        </w:tc>
      </w:tr>
    </w:tbl>
    <w:p w:rsidR="003F4962" w:rsidRPr="005A7CE6" w:rsidRDefault="003F4962" w:rsidP="000A4B04">
      <w:pPr>
        <w:spacing w:after="0"/>
        <w:rPr>
          <w:sz w:val="24"/>
          <w:szCs w:val="24"/>
        </w:rPr>
        <w:sectPr w:rsidR="003F4962" w:rsidRPr="005A7CE6" w:rsidSect="00BD290B">
          <w:pgSz w:w="12240" w:h="15840"/>
          <w:pgMar w:top="1440" w:right="1440" w:bottom="1440" w:left="1440" w:header="720" w:footer="720" w:gutter="0"/>
          <w:cols w:space="720"/>
          <w:docGrid w:linePitch="360"/>
        </w:sectPr>
      </w:pPr>
    </w:p>
    <w:p w:rsidR="00795651" w:rsidRPr="005A7CE6" w:rsidRDefault="00BA7A8F" w:rsidP="00795651">
      <w:pPr>
        <w:spacing w:after="0"/>
        <w:rPr>
          <w:b/>
          <w:sz w:val="24"/>
          <w:szCs w:val="24"/>
          <w:u w:val="single"/>
        </w:rPr>
      </w:pPr>
      <w:r w:rsidRPr="005A7CE6">
        <w:rPr>
          <w:b/>
          <w:sz w:val="24"/>
          <w:szCs w:val="24"/>
          <w:u w:val="single"/>
        </w:rPr>
        <w:t>Quality Goals</w:t>
      </w:r>
      <w:r w:rsidR="001A3243" w:rsidRPr="005A7CE6">
        <w:rPr>
          <w:b/>
          <w:sz w:val="24"/>
          <w:szCs w:val="24"/>
          <w:u w:val="single"/>
        </w:rPr>
        <w:t>, Objectives</w:t>
      </w:r>
      <w:r w:rsidR="00795651" w:rsidRPr="005A7CE6">
        <w:rPr>
          <w:b/>
          <w:sz w:val="24"/>
          <w:szCs w:val="24"/>
          <w:u w:val="single"/>
        </w:rPr>
        <w:t>&amp; Implementation</w:t>
      </w:r>
      <w:r w:rsidR="000B05C8" w:rsidRPr="005A7CE6">
        <w:rPr>
          <w:b/>
          <w:sz w:val="24"/>
          <w:szCs w:val="24"/>
          <w:u w:val="single"/>
        </w:rPr>
        <w:tab/>
      </w:r>
      <w:r w:rsidR="000B05C8" w:rsidRPr="005A7CE6">
        <w:rPr>
          <w:b/>
          <w:sz w:val="24"/>
          <w:szCs w:val="24"/>
          <w:u w:val="single"/>
        </w:rPr>
        <w:tab/>
      </w:r>
      <w:r w:rsidR="00AC1EFF" w:rsidRPr="005A7CE6">
        <w:rPr>
          <w:b/>
          <w:sz w:val="24"/>
          <w:szCs w:val="24"/>
          <w:u w:val="single"/>
        </w:rPr>
        <w:tab/>
      </w:r>
      <w:r w:rsidR="000B05C8" w:rsidRPr="005A7CE6">
        <w:rPr>
          <w:b/>
          <w:sz w:val="24"/>
          <w:szCs w:val="24"/>
          <w:u w:val="single"/>
        </w:rPr>
        <w:tab/>
      </w:r>
      <w:r w:rsidR="000B05C8" w:rsidRPr="005A7CE6">
        <w:rPr>
          <w:b/>
          <w:sz w:val="24"/>
          <w:szCs w:val="24"/>
          <w:u w:val="single"/>
        </w:rPr>
        <w:tab/>
      </w:r>
      <w:r w:rsidR="000B05C8" w:rsidRPr="005A7CE6">
        <w:rPr>
          <w:b/>
          <w:sz w:val="24"/>
          <w:szCs w:val="24"/>
          <w:u w:val="single"/>
        </w:rPr>
        <w:tab/>
      </w:r>
      <w:r w:rsidR="000B05C8" w:rsidRPr="005A7CE6">
        <w:rPr>
          <w:b/>
          <w:sz w:val="24"/>
          <w:szCs w:val="24"/>
          <w:u w:val="single"/>
        </w:rPr>
        <w:tab/>
      </w:r>
      <w:r w:rsidR="000B05C8" w:rsidRPr="005A7CE6">
        <w:rPr>
          <w:b/>
          <w:sz w:val="24"/>
          <w:szCs w:val="24"/>
          <w:u w:val="single"/>
        </w:rPr>
        <w:tab/>
      </w:r>
      <w:r w:rsidR="000B05C8" w:rsidRPr="005A7CE6">
        <w:rPr>
          <w:b/>
          <w:sz w:val="24"/>
          <w:szCs w:val="24"/>
          <w:u w:val="single"/>
        </w:rPr>
        <w:tab/>
      </w:r>
      <w:r w:rsidR="000B05C8" w:rsidRPr="005A7CE6">
        <w:rPr>
          <w:b/>
          <w:sz w:val="24"/>
          <w:szCs w:val="24"/>
          <w:u w:val="single"/>
        </w:rPr>
        <w:tab/>
      </w:r>
      <w:r w:rsidR="000B05C8" w:rsidRPr="005A7CE6">
        <w:rPr>
          <w:b/>
          <w:sz w:val="24"/>
          <w:szCs w:val="24"/>
          <w:u w:val="single"/>
        </w:rPr>
        <w:tab/>
      </w:r>
    </w:p>
    <w:p w:rsidR="000B05C8" w:rsidRPr="005A7CE6" w:rsidRDefault="000B05C8" w:rsidP="00795651">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50"/>
        <w:gridCol w:w="5040"/>
        <w:gridCol w:w="2610"/>
        <w:gridCol w:w="1620"/>
        <w:gridCol w:w="1710"/>
      </w:tblGrid>
      <w:tr w:rsidR="00795651" w:rsidRPr="005A7CE6" w:rsidTr="00F35ED9">
        <w:tc>
          <w:tcPr>
            <w:tcW w:w="1638" w:type="dxa"/>
            <w:tcBorders>
              <w:bottom w:val="single" w:sz="4" w:space="0" w:color="auto"/>
            </w:tcBorders>
          </w:tcPr>
          <w:p w:rsidR="00795651" w:rsidRPr="005A7CE6" w:rsidRDefault="00795651" w:rsidP="000B05C8">
            <w:pPr>
              <w:spacing w:line="276" w:lineRule="auto"/>
              <w:rPr>
                <w:b/>
                <w:sz w:val="24"/>
                <w:szCs w:val="24"/>
              </w:rPr>
            </w:pPr>
            <w:r w:rsidRPr="005A7CE6">
              <w:rPr>
                <w:b/>
                <w:sz w:val="24"/>
                <w:szCs w:val="24"/>
              </w:rPr>
              <w:t>Introduction</w:t>
            </w:r>
          </w:p>
          <w:p w:rsidR="00A16C96" w:rsidRPr="005A7CE6" w:rsidRDefault="00A16C96" w:rsidP="000B05C8">
            <w:pPr>
              <w:spacing w:line="276" w:lineRule="auto"/>
              <w:rPr>
                <w:b/>
                <w:sz w:val="24"/>
                <w:szCs w:val="24"/>
              </w:rPr>
            </w:pPr>
          </w:p>
          <w:p w:rsidR="00A16C96" w:rsidRPr="005A7CE6" w:rsidRDefault="00A16C96" w:rsidP="000B05C8">
            <w:pPr>
              <w:spacing w:line="276" w:lineRule="auto"/>
              <w:rPr>
                <w:b/>
                <w:sz w:val="24"/>
                <w:szCs w:val="24"/>
              </w:rPr>
            </w:pPr>
          </w:p>
          <w:p w:rsidR="00A16C96" w:rsidRPr="005A7CE6" w:rsidRDefault="00A16C96" w:rsidP="000B05C8">
            <w:pPr>
              <w:spacing w:line="276" w:lineRule="auto"/>
              <w:rPr>
                <w:b/>
                <w:sz w:val="24"/>
                <w:szCs w:val="24"/>
              </w:rPr>
            </w:pPr>
          </w:p>
          <w:p w:rsidR="00A16C96" w:rsidRPr="005A7CE6" w:rsidRDefault="00A16C96" w:rsidP="000B05C8">
            <w:pPr>
              <w:spacing w:line="276" w:lineRule="auto"/>
              <w:rPr>
                <w:b/>
                <w:sz w:val="24"/>
                <w:szCs w:val="24"/>
              </w:rPr>
            </w:pPr>
          </w:p>
          <w:p w:rsidR="00A16C96" w:rsidRPr="005A7CE6" w:rsidRDefault="00A16C96" w:rsidP="000B05C8">
            <w:pPr>
              <w:spacing w:line="276" w:lineRule="auto"/>
              <w:rPr>
                <w:b/>
                <w:sz w:val="24"/>
                <w:szCs w:val="24"/>
              </w:rPr>
            </w:pPr>
          </w:p>
          <w:p w:rsidR="00A16C96" w:rsidRPr="005A7CE6" w:rsidRDefault="00A16C96" w:rsidP="000B05C8">
            <w:pPr>
              <w:spacing w:line="276" w:lineRule="auto"/>
              <w:rPr>
                <w:b/>
                <w:sz w:val="24"/>
                <w:szCs w:val="24"/>
              </w:rPr>
            </w:pPr>
          </w:p>
          <w:p w:rsidR="00A16C96" w:rsidRPr="005A7CE6" w:rsidRDefault="00A16C96" w:rsidP="000B05C8">
            <w:pPr>
              <w:spacing w:line="276" w:lineRule="auto"/>
              <w:rPr>
                <w:b/>
                <w:sz w:val="24"/>
                <w:szCs w:val="24"/>
              </w:rPr>
            </w:pPr>
          </w:p>
          <w:p w:rsidR="00A16C96" w:rsidRPr="005A7CE6" w:rsidRDefault="00A16C96" w:rsidP="000B05C8">
            <w:pPr>
              <w:spacing w:line="276" w:lineRule="auto"/>
              <w:rPr>
                <w:b/>
                <w:sz w:val="24"/>
                <w:szCs w:val="24"/>
              </w:rPr>
            </w:pPr>
          </w:p>
          <w:p w:rsidR="00A16C96" w:rsidRPr="005A7CE6" w:rsidRDefault="00A16C96" w:rsidP="000B05C8">
            <w:pPr>
              <w:spacing w:line="276" w:lineRule="auto"/>
              <w:rPr>
                <w:b/>
                <w:sz w:val="24"/>
                <w:szCs w:val="24"/>
              </w:rPr>
            </w:pPr>
            <w:r w:rsidRPr="005A7CE6">
              <w:rPr>
                <w:b/>
                <w:color w:val="FF0000"/>
                <w:sz w:val="24"/>
                <w:szCs w:val="24"/>
              </w:rPr>
              <w:t>EXAMPLE:</w:t>
            </w:r>
          </w:p>
        </w:tc>
        <w:tc>
          <w:tcPr>
            <w:tcW w:w="11430" w:type="dxa"/>
            <w:gridSpan w:val="5"/>
            <w:tcBorders>
              <w:bottom w:val="single" w:sz="4" w:space="0" w:color="auto"/>
            </w:tcBorders>
          </w:tcPr>
          <w:p w:rsidR="00F35ED9" w:rsidRPr="005A7CE6" w:rsidRDefault="006F221A" w:rsidP="000B05C8">
            <w:pPr>
              <w:spacing w:line="276" w:lineRule="auto"/>
              <w:rPr>
                <w:color w:val="FF0000"/>
                <w:sz w:val="24"/>
                <w:szCs w:val="24"/>
              </w:rPr>
            </w:pPr>
            <w:r w:rsidRPr="005A7CE6">
              <w:rPr>
                <w:sz w:val="24"/>
                <w:szCs w:val="24"/>
              </w:rPr>
              <w:t xml:space="preserve">This section presents the overall goals and </w:t>
            </w:r>
            <w:r w:rsidR="00F353A5" w:rsidRPr="005A7CE6">
              <w:rPr>
                <w:sz w:val="24"/>
                <w:szCs w:val="24"/>
              </w:rPr>
              <w:t xml:space="preserve">implementation plan </w:t>
            </w:r>
            <w:r w:rsidR="00E551FD" w:rsidRPr="005A7CE6">
              <w:rPr>
                <w:sz w:val="24"/>
                <w:szCs w:val="24"/>
              </w:rPr>
              <w:t>for QI.</w:t>
            </w:r>
          </w:p>
          <w:p w:rsidR="00F8501B" w:rsidRPr="005A7CE6" w:rsidRDefault="000B68A2" w:rsidP="0009531A">
            <w:pPr>
              <w:spacing w:line="276" w:lineRule="auto"/>
              <w:rPr>
                <w:color w:val="FF0000"/>
                <w:sz w:val="24"/>
                <w:szCs w:val="24"/>
              </w:rPr>
            </w:pPr>
            <w:r w:rsidRPr="005A7CE6">
              <w:rPr>
                <w:color w:val="FF0000"/>
                <w:sz w:val="24"/>
                <w:szCs w:val="24"/>
              </w:rPr>
              <w:t xml:space="preserve">This section contains </w:t>
            </w:r>
            <w:r w:rsidRPr="005A7CE6">
              <w:rPr>
                <w:b/>
                <w:color w:val="FF0000"/>
                <w:sz w:val="24"/>
                <w:szCs w:val="24"/>
              </w:rPr>
              <w:t>required</w:t>
            </w:r>
            <w:r w:rsidRPr="005A7CE6">
              <w:rPr>
                <w:color w:val="FF0000"/>
                <w:sz w:val="24"/>
                <w:szCs w:val="24"/>
              </w:rPr>
              <w:t xml:space="preserve"> components of the QI Plan. </w:t>
            </w:r>
            <w:r w:rsidR="00787564" w:rsidRPr="005A7CE6">
              <w:rPr>
                <w:color w:val="FF0000"/>
                <w:sz w:val="24"/>
                <w:szCs w:val="24"/>
              </w:rPr>
              <w:t xml:space="preserve">State the frequency with which </w:t>
            </w:r>
            <w:r w:rsidR="003F4962" w:rsidRPr="005A7CE6">
              <w:rPr>
                <w:color w:val="FF0000"/>
                <w:sz w:val="24"/>
                <w:szCs w:val="24"/>
              </w:rPr>
              <w:t xml:space="preserve">overall </w:t>
            </w:r>
            <w:r w:rsidR="00F353A5" w:rsidRPr="005A7CE6">
              <w:rPr>
                <w:color w:val="FF0000"/>
                <w:sz w:val="24"/>
                <w:szCs w:val="24"/>
              </w:rPr>
              <w:t>goals</w:t>
            </w:r>
            <w:r w:rsidR="00457B2B" w:rsidRPr="005A7CE6">
              <w:rPr>
                <w:color w:val="FF0000"/>
                <w:sz w:val="24"/>
                <w:szCs w:val="24"/>
              </w:rPr>
              <w:t xml:space="preserve">&amp; objectives </w:t>
            </w:r>
            <w:r w:rsidR="00787564" w:rsidRPr="005A7CE6">
              <w:rPr>
                <w:color w:val="FF0000"/>
                <w:sz w:val="24"/>
                <w:szCs w:val="24"/>
              </w:rPr>
              <w:t xml:space="preserve">are </w:t>
            </w:r>
            <w:r w:rsidR="00137ACE" w:rsidRPr="005A7CE6">
              <w:rPr>
                <w:color w:val="FF0000"/>
                <w:sz w:val="24"/>
                <w:szCs w:val="24"/>
              </w:rPr>
              <w:t>determined</w:t>
            </w:r>
            <w:r w:rsidR="00787564" w:rsidRPr="005A7CE6">
              <w:rPr>
                <w:color w:val="FF0000"/>
                <w:sz w:val="24"/>
                <w:szCs w:val="24"/>
              </w:rPr>
              <w:t xml:space="preserve"> and/or reviewed. Consider </w:t>
            </w:r>
            <w:r w:rsidR="007F1208" w:rsidRPr="005A7CE6">
              <w:rPr>
                <w:color w:val="FF0000"/>
                <w:sz w:val="24"/>
                <w:szCs w:val="24"/>
              </w:rPr>
              <w:t xml:space="preserve">addressing </w:t>
            </w:r>
            <w:r w:rsidR="00787564" w:rsidRPr="005A7CE6">
              <w:rPr>
                <w:color w:val="FF0000"/>
                <w:sz w:val="24"/>
                <w:szCs w:val="24"/>
              </w:rPr>
              <w:t>overall agency-wide quality goals includ</w:t>
            </w:r>
            <w:r w:rsidR="007F1208" w:rsidRPr="005A7CE6">
              <w:rPr>
                <w:color w:val="FF0000"/>
                <w:sz w:val="24"/>
                <w:szCs w:val="24"/>
              </w:rPr>
              <w:t>ing culture, training (link to your Workforce Development P</w:t>
            </w:r>
            <w:r w:rsidR="00787564" w:rsidRPr="005A7CE6">
              <w:rPr>
                <w:color w:val="FF0000"/>
                <w:sz w:val="24"/>
                <w:szCs w:val="24"/>
              </w:rPr>
              <w:t>lan</w:t>
            </w:r>
            <w:r w:rsidR="007F1208" w:rsidRPr="005A7CE6">
              <w:rPr>
                <w:color w:val="FF0000"/>
                <w:sz w:val="24"/>
                <w:szCs w:val="24"/>
              </w:rPr>
              <w:t xml:space="preserve">; see Training section that follows), QI project support, </w:t>
            </w:r>
            <w:r w:rsidR="003E6D99" w:rsidRPr="005A7CE6">
              <w:rPr>
                <w:color w:val="FF0000"/>
                <w:sz w:val="24"/>
                <w:szCs w:val="24"/>
              </w:rPr>
              <w:t xml:space="preserve">and </w:t>
            </w:r>
            <w:r w:rsidR="007F1208" w:rsidRPr="005A7CE6">
              <w:rPr>
                <w:color w:val="FF0000"/>
                <w:sz w:val="24"/>
                <w:szCs w:val="24"/>
              </w:rPr>
              <w:t>resources</w:t>
            </w:r>
            <w:r w:rsidR="00E064E8" w:rsidRPr="005A7CE6">
              <w:rPr>
                <w:color w:val="FF0000"/>
                <w:sz w:val="24"/>
                <w:szCs w:val="24"/>
              </w:rPr>
              <w:t xml:space="preserve"> within your goals.</w:t>
            </w:r>
            <w:r w:rsidR="00262AA2" w:rsidRPr="005A7CE6">
              <w:rPr>
                <w:color w:val="FF0000"/>
                <w:sz w:val="24"/>
                <w:szCs w:val="24"/>
              </w:rPr>
              <w:t xml:space="preserve"> </w:t>
            </w:r>
            <w:r w:rsidR="0093259D" w:rsidRPr="005A7CE6">
              <w:rPr>
                <w:color w:val="FF0000"/>
                <w:sz w:val="24"/>
                <w:szCs w:val="24"/>
              </w:rPr>
              <w:t>Show connections to your agency strategic plan.</w:t>
            </w:r>
            <w:r w:rsidR="00334908" w:rsidRPr="005A7CE6">
              <w:rPr>
                <w:color w:val="FF0000"/>
                <w:sz w:val="24"/>
                <w:szCs w:val="24"/>
              </w:rPr>
              <w:t xml:space="preserve"> </w:t>
            </w:r>
            <w:r w:rsidR="0093259D" w:rsidRPr="005A7CE6">
              <w:rPr>
                <w:color w:val="FF0000"/>
                <w:sz w:val="24"/>
                <w:szCs w:val="24"/>
              </w:rPr>
              <w:t>Objectives</w:t>
            </w:r>
            <w:r w:rsidR="00334908" w:rsidRPr="005A7CE6">
              <w:rPr>
                <w:color w:val="FF0000"/>
                <w:sz w:val="24"/>
                <w:szCs w:val="24"/>
              </w:rPr>
              <w:t xml:space="preserve"> </w:t>
            </w:r>
            <w:r w:rsidR="00ED72AA" w:rsidRPr="005A7CE6">
              <w:rPr>
                <w:color w:val="FF0000"/>
                <w:sz w:val="24"/>
                <w:szCs w:val="24"/>
              </w:rPr>
              <w:t xml:space="preserve">should be </w:t>
            </w:r>
            <w:r w:rsidR="006E61AF" w:rsidRPr="005A7CE6">
              <w:rPr>
                <w:color w:val="FF0000"/>
                <w:sz w:val="24"/>
                <w:szCs w:val="24"/>
              </w:rPr>
              <w:t xml:space="preserve">SMART: </w:t>
            </w:r>
            <w:r w:rsidR="006E61AF" w:rsidRPr="005A7CE6">
              <w:rPr>
                <w:b/>
                <w:i/>
                <w:color w:val="FF0000"/>
                <w:sz w:val="24"/>
                <w:szCs w:val="24"/>
              </w:rPr>
              <w:t>S</w:t>
            </w:r>
            <w:r w:rsidR="006E61AF" w:rsidRPr="005A7CE6">
              <w:rPr>
                <w:i/>
                <w:color w:val="FF0000"/>
                <w:sz w:val="24"/>
                <w:szCs w:val="24"/>
              </w:rPr>
              <w:t>pecific</w:t>
            </w:r>
            <w:r w:rsidR="006E61AF" w:rsidRPr="005A7CE6">
              <w:rPr>
                <w:color w:val="FF0000"/>
                <w:sz w:val="24"/>
                <w:szCs w:val="24"/>
              </w:rPr>
              <w:t xml:space="preserve">, </w:t>
            </w:r>
            <w:r w:rsidR="006E61AF" w:rsidRPr="005A7CE6">
              <w:rPr>
                <w:b/>
                <w:i/>
                <w:color w:val="FF0000"/>
                <w:sz w:val="24"/>
                <w:szCs w:val="24"/>
              </w:rPr>
              <w:t>M</w:t>
            </w:r>
            <w:r w:rsidR="006E61AF" w:rsidRPr="005A7CE6">
              <w:rPr>
                <w:i/>
                <w:color w:val="FF0000"/>
                <w:sz w:val="24"/>
                <w:szCs w:val="24"/>
              </w:rPr>
              <w:t>easurable</w:t>
            </w:r>
            <w:r w:rsidR="006E61AF" w:rsidRPr="005A7CE6">
              <w:rPr>
                <w:color w:val="FF0000"/>
                <w:sz w:val="24"/>
                <w:szCs w:val="24"/>
              </w:rPr>
              <w:t xml:space="preserve">, </w:t>
            </w:r>
            <w:r w:rsidR="006E61AF" w:rsidRPr="005A7CE6">
              <w:rPr>
                <w:b/>
                <w:i/>
                <w:color w:val="FF0000"/>
                <w:sz w:val="24"/>
                <w:szCs w:val="24"/>
              </w:rPr>
              <w:t>A</w:t>
            </w:r>
            <w:r w:rsidR="006E61AF" w:rsidRPr="005A7CE6">
              <w:rPr>
                <w:i/>
                <w:color w:val="FF0000"/>
                <w:sz w:val="24"/>
                <w:szCs w:val="24"/>
              </w:rPr>
              <w:t>chievable</w:t>
            </w:r>
            <w:r w:rsidR="006E61AF" w:rsidRPr="005A7CE6">
              <w:rPr>
                <w:color w:val="FF0000"/>
                <w:sz w:val="24"/>
                <w:szCs w:val="24"/>
              </w:rPr>
              <w:t xml:space="preserve">, </w:t>
            </w:r>
            <w:r w:rsidR="006E61AF" w:rsidRPr="005A7CE6">
              <w:rPr>
                <w:b/>
                <w:i/>
                <w:color w:val="FF0000"/>
                <w:sz w:val="24"/>
                <w:szCs w:val="24"/>
              </w:rPr>
              <w:t>R</w:t>
            </w:r>
            <w:r w:rsidR="006E61AF" w:rsidRPr="005A7CE6">
              <w:rPr>
                <w:i/>
                <w:color w:val="FF0000"/>
                <w:sz w:val="24"/>
                <w:szCs w:val="24"/>
              </w:rPr>
              <w:t>ealistic</w:t>
            </w:r>
            <w:r w:rsidR="006E61AF" w:rsidRPr="005A7CE6">
              <w:rPr>
                <w:color w:val="FF0000"/>
                <w:sz w:val="24"/>
                <w:szCs w:val="24"/>
              </w:rPr>
              <w:t xml:space="preserve">, and </w:t>
            </w:r>
            <w:r w:rsidR="006E61AF" w:rsidRPr="005A7CE6">
              <w:rPr>
                <w:b/>
                <w:i/>
                <w:color w:val="FF0000"/>
                <w:sz w:val="24"/>
                <w:szCs w:val="24"/>
              </w:rPr>
              <w:t>T</w:t>
            </w:r>
            <w:r w:rsidR="006E61AF" w:rsidRPr="005A7CE6">
              <w:rPr>
                <w:i/>
                <w:color w:val="FF0000"/>
                <w:sz w:val="24"/>
                <w:szCs w:val="24"/>
              </w:rPr>
              <w:t>ime-bound</w:t>
            </w:r>
            <w:r w:rsidR="006E61AF" w:rsidRPr="005A7CE6">
              <w:rPr>
                <w:color w:val="FF0000"/>
                <w:sz w:val="24"/>
                <w:szCs w:val="24"/>
              </w:rPr>
              <w:t xml:space="preserve">.  They may be </w:t>
            </w:r>
            <w:r w:rsidR="00ED72AA" w:rsidRPr="005A7CE6">
              <w:rPr>
                <w:color w:val="FF0000"/>
                <w:sz w:val="24"/>
                <w:szCs w:val="24"/>
              </w:rPr>
              <w:t>capacity</w:t>
            </w:r>
            <w:r w:rsidR="006E61AF" w:rsidRPr="005A7CE6">
              <w:rPr>
                <w:color w:val="FF0000"/>
                <w:sz w:val="24"/>
                <w:szCs w:val="24"/>
              </w:rPr>
              <w:t xml:space="preserve"> (Ex: By xx/xx/xxxx, </w:t>
            </w:r>
            <w:r w:rsidR="006E61AF" w:rsidRPr="005A7CE6">
              <w:rPr>
                <w:i/>
                <w:color w:val="FF0000"/>
                <w:sz w:val="24"/>
                <w:szCs w:val="24"/>
              </w:rPr>
              <w:t>Agency</w:t>
            </w:r>
            <w:r w:rsidR="006E61AF" w:rsidRPr="005A7CE6">
              <w:rPr>
                <w:color w:val="FF0000"/>
                <w:sz w:val="24"/>
                <w:szCs w:val="24"/>
              </w:rPr>
              <w:t xml:space="preserve"> will have a LEAN-certified QI Coordinator.)</w:t>
            </w:r>
            <w:r w:rsidR="00ED72AA" w:rsidRPr="005A7CE6">
              <w:rPr>
                <w:color w:val="FF0000"/>
                <w:sz w:val="24"/>
                <w:szCs w:val="24"/>
              </w:rPr>
              <w:t>, process</w:t>
            </w:r>
            <w:r w:rsidR="00334908" w:rsidRPr="005A7CE6">
              <w:rPr>
                <w:color w:val="FF0000"/>
                <w:sz w:val="24"/>
                <w:szCs w:val="24"/>
              </w:rPr>
              <w:t xml:space="preserve"> </w:t>
            </w:r>
            <w:r w:rsidR="006E61AF" w:rsidRPr="005A7CE6">
              <w:rPr>
                <w:color w:val="FF0000"/>
                <w:sz w:val="24"/>
                <w:szCs w:val="24"/>
              </w:rPr>
              <w:t xml:space="preserve">(Ex: By xx/xx/xxxx, </w:t>
            </w:r>
            <w:r w:rsidR="006E61AF" w:rsidRPr="005A7CE6">
              <w:rPr>
                <w:i/>
                <w:color w:val="FF0000"/>
                <w:sz w:val="24"/>
                <w:szCs w:val="24"/>
              </w:rPr>
              <w:t>Agency</w:t>
            </w:r>
            <w:r w:rsidR="006E61AF" w:rsidRPr="005A7CE6">
              <w:rPr>
                <w:color w:val="FF0000"/>
                <w:sz w:val="24"/>
                <w:szCs w:val="24"/>
              </w:rPr>
              <w:t xml:space="preserve"> will establish a QI learner community for all county agencies participating in the County Shared Service Consortium.)</w:t>
            </w:r>
            <w:r w:rsidR="00ED72AA" w:rsidRPr="005A7CE6">
              <w:rPr>
                <w:color w:val="FF0000"/>
                <w:sz w:val="24"/>
                <w:szCs w:val="24"/>
              </w:rPr>
              <w:t xml:space="preserve">, or outcome </w:t>
            </w:r>
            <w:r w:rsidR="006E61AF" w:rsidRPr="005A7CE6">
              <w:rPr>
                <w:color w:val="FF0000"/>
                <w:sz w:val="24"/>
                <w:szCs w:val="24"/>
              </w:rPr>
              <w:t xml:space="preserve">(Ex: By xx/xx/xxxx, </w:t>
            </w:r>
            <w:r w:rsidR="006E61AF" w:rsidRPr="005A7CE6">
              <w:rPr>
                <w:i/>
                <w:color w:val="FF0000"/>
                <w:sz w:val="24"/>
                <w:szCs w:val="24"/>
              </w:rPr>
              <w:t>Agency’s</w:t>
            </w:r>
            <w:r w:rsidR="006E61AF" w:rsidRPr="005A7CE6">
              <w:rPr>
                <w:color w:val="FF0000"/>
                <w:sz w:val="24"/>
                <w:szCs w:val="24"/>
              </w:rPr>
              <w:t xml:space="preserve"> QI projects will result in cost savings</w:t>
            </w:r>
            <w:r w:rsidR="0009531A" w:rsidRPr="005A7CE6">
              <w:rPr>
                <w:color w:val="FF0000"/>
                <w:sz w:val="24"/>
                <w:szCs w:val="24"/>
              </w:rPr>
              <w:t xml:space="preserve"> of at least $60,000 annually.).</w:t>
            </w:r>
            <w:r w:rsidR="0093259D" w:rsidRPr="005A7CE6">
              <w:rPr>
                <w:color w:val="FF0000"/>
                <w:sz w:val="24"/>
                <w:szCs w:val="24"/>
              </w:rPr>
              <w:t>Note that this template uses the terminology goal, objective, measure, timeframe a</w:t>
            </w:r>
            <w:r w:rsidR="00F8501B" w:rsidRPr="005A7CE6">
              <w:rPr>
                <w:color w:val="FF0000"/>
                <w:sz w:val="24"/>
                <w:szCs w:val="24"/>
              </w:rPr>
              <w:t>n</w:t>
            </w:r>
            <w:r w:rsidR="0093259D" w:rsidRPr="005A7CE6">
              <w:rPr>
                <w:color w:val="FF0000"/>
                <w:sz w:val="24"/>
                <w:szCs w:val="24"/>
              </w:rPr>
              <w:t xml:space="preserve">d person responsible. If your organization uses different nomenclature – for instance within your strategic plan – use that language here. </w:t>
            </w:r>
          </w:p>
        </w:tc>
      </w:tr>
      <w:tr w:rsidR="006F642D" w:rsidRPr="005A7CE6" w:rsidTr="001A3243">
        <w:tc>
          <w:tcPr>
            <w:tcW w:w="2088" w:type="dxa"/>
            <w:gridSpan w:val="2"/>
            <w:tcBorders>
              <w:top w:val="single" w:sz="4" w:space="0" w:color="auto"/>
            </w:tcBorders>
            <w:shd w:val="clear" w:color="auto" w:fill="BFBFBF" w:themeFill="background1" w:themeFillShade="BF"/>
          </w:tcPr>
          <w:p w:rsidR="006F642D" w:rsidRPr="005A7CE6" w:rsidRDefault="006F642D" w:rsidP="006F642D">
            <w:pPr>
              <w:spacing w:before="60" w:after="60"/>
              <w:rPr>
                <w:b/>
                <w:color w:val="FF0000"/>
                <w:sz w:val="24"/>
                <w:szCs w:val="24"/>
              </w:rPr>
            </w:pPr>
            <w:r w:rsidRPr="005A7CE6">
              <w:rPr>
                <w:b/>
                <w:color w:val="FF0000"/>
                <w:sz w:val="24"/>
                <w:szCs w:val="24"/>
              </w:rPr>
              <w:t>Goal</w:t>
            </w:r>
          </w:p>
        </w:tc>
        <w:tc>
          <w:tcPr>
            <w:tcW w:w="5040" w:type="dxa"/>
            <w:tcBorders>
              <w:top w:val="single" w:sz="4" w:space="0" w:color="auto"/>
            </w:tcBorders>
            <w:shd w:val="clear" w:color="auto" w:fill="BFBFBF" w:themeFill="background1" w:themeFillShade="BF"/>
          </w:tcPr>
          <w:p w:rsidR="006F642D" w:rsidRPr="005A7CE6" w:rsidRDefault="006F642D" w:rsidP="000B05C8">
            <w:pPr>
              <w:spacing w:before="60" w:after="60"/>
              <w:rPr>
                <w:b/>
                <w:color w:val="FF0000"/>
                <w:sz w:val="24"/>
                <w:szCs w:val="24"/>
              </w:rPr>
            </w:pPr>
            <w:r w:rsidRPr="005A7CE6">
              <w:rPr>
                <w:b/>
                <w:color w:val="FF0000"/>
                <w:sz w:val="24"/>
                <w:szCs w:val="24"/>
              </w:rPr>
              <w:t>Objectives&amp; Activities</w:t>
            </w:r>
          </w:p>
        </w:tc>
        <w:tc>
          <w:tcPr>
            <w:tcW w:w="2610" w:type="dxa"/>
            <w:tcBorders>
              <w:top w:val="single" w:sz="4" w:space="0" w:color="auto"/>
              <w:bottom w:val="single" w:sz="4" w:space="0" w:color="auto"/>
            </w:tcBorders>
            <w:shd w:val="clear" w:color="auto" w:fill="BFBFBF" w:themeFill="background1" w:themeFillShade="BF"/>
          </w:tcPr>
          <w:p w:rsidR="006F642D" w:rsidRPr="005A7CE6" w:rsidRDefault="006F642D" w:rsidP="000B05C8">
            <w:pPr>
              <w:spacing w:before="60" w:after="60"/>
              <w:rPr>
                <w:b/>
                <w:color w:val="FF0000"/>
                <w:sz w:val="24"/>
                <w:szCs w:val="24"/>
              </w:rPr>
            </w:pPr>
            <w:r w:rsidRPr="005A7CE6">
              <w:rPr>
                <w:b/>
                <w:color w:val="FF0000"/>
                <w:sz w:val="24"/>
                <w:szCs w:val="24"/>
              </w:rPr>
              <w:t>Measure</w:t>
            </w:r>
          </w:p>
        </w:tc>
        <w:tc>
          <w:tcPr>
            <w:tcW w:w="1620" w:type="dxa"/>
            <w:tcBorders>
              <w:top w:val="single" w:sz="4" w:space="0" w:color="auto"/>
              <w:bottom w:val="single" w:sz="4" w:space="0" w:color="auto"/>
            </w:tcBorders>
            <w:shd w:val="clear" w:color="auto" w:fill="BFBFBF" w:themeFill="background1" w:themeFillShade="BF"/>
          </w:tcPr>
          <w:p w:rsidR="006F642D" w:rsidRPr="005A7CE6" w:rsidRDefault="006F642D" w:rsidP="000B05C8">
            <w:pPr>
              <w:spacing w:before="60" w:after="60"/>
              <w:rPr>
                <w:b/>
                <w:color w:val="FF0000"/>
                <w:sz w:val="24"/>
                <w:szCs w:val="24"/>
              </w:rPr>
            </w:pPr>
            <w:r w:rsidRPr="005A7CE6">
              <w:rPr>
                <w:b/>
                <w:color w:val="FF0000"/>
                <w:sz w:val="24"/>
                <w:szCs w:val="24"/>
              </w:rPr>
              <w:t>Timeframe</w:t>
            </w:r>
          </w:p>
        </w:tc>
        <w:tc>
          <w:tcPr>
            <w:tcW w:w="1710" w:type="dxa"/>
            <w:tcBorders>
              <w:top w:val="single" w:sz="4" w:space="0" w:color="auto"/>
              <w:bottom w:val="single" w:sz="4" w:space="0" w:color="auto"/>
            </w:tcBorders>
            <w:shd w:val="clear" w:color="auto" w:fill="BFBFBF" w:themeFill="background1" w:themeFillShade="BF"/>
          </w:tcPr>
          <w:p w:rsidR="006F642D" w:rsidRPr="005A7CE6" w:rsidRDefault="006F642D" w:rsidP="000B05C8">
            <w:pPr>
              <w:spacing w:before="60" w:after="60"/>
              <w:rPr>
                <w:b/>
                <w:color w:val="FF0000"/>
                <w:sz w:val="24"/>
                <w:szCs w:val="24"/>
              </w:rPr>
            </w:pPr>
            <w:r w:rsidRPr="005A7CE6">
              <w:rPr>
                <w:b/>
                <w:color w:val="FF0000"/>
                <w:sz w:val="24"/>
                <w:szCs w:val="24"/>
              </w:rPr>
              <w:t>Responsible</w:t>
            </w:r>
          </w:p>
        </w:tc>
      </w:tr>
      <w:tr w:rsidR="006F642D" w:rsidRPr="005A7CE6" w:rsidTr="001A3243">
        <w:tc>
          <w:tcPr>
            <w:tcW w:w="2088" w:type="dxa"/>
            <w:gridSpan w:val="2"/>
            <w:vMerge w:val="restart"/>
            <w:tcBorders>
              <w:top w:val="single" w:sz="4" w:space="0" w:color="auto"/>
            </w:tcBorders>
          </w:tcPr>
          <w:p w:rsidR="006F642D" w:rsidRPr="005A7CE6" w:rsidRDefault="006F642D" w:rsidP="00457B2B">
            <w:pPr>
              <w:rPr>
                <w:color w:val="FF0000"/>
                <w:sz w:val="24"/>
                <w:szCs w:val="24"/>
              </w:rPr>
            </w:pPr>
            <w:r w:rsidRPr="005A7CE6">
              <w:rPr>
                <w:b/>
                <w:color w:val="FF0000"/>
                <w:sz w:val="24"/>
                <w:szCs w:val="24"/>
              </w:rPr>
              <w:t xml:space="preserve">Goal:  </w:t>
            </w:r>
            <w:r w:rsidR="00457B2B" w:rsidRPr="005A7CE6">
              <w:rPr>
                <w:color w:val="FF0000"/>
                <w:sz w:val="24"/>
                <w:szCs w:val="24"/>
              </w:rPr>
              <w:t>H</w:t>
            </w:r>
            <w:r w:rsidRPr="005A7CE6">
              <w:rPr>
                <w:color w:val="FF0000"/>
                <w:sz w:val="24"/>
                <w:szCs w:val="24"/>
              </w:rPr>
              <w:t xml:space="preserve">uman resources infrastructure and processes reflect </w:t>
            </w:r>
            <w:r w:rsidR="001A3243" w:rsidRPr="005A7CE6">
              <w:rPr>
                <w:color w:val="FF0000"/>
                <w:sz w:val="24"/>
                <w:szCs w:val="24"/>
              </w:rPr>
              <w:t>quality expectations</w:t>
            </w:r>
          </w:p>
        </w:tc>
        <w:tc>
          <w:tcPr>
            <w:tcW w:w="5040" w:type="dxa"/>
            <w:tcBorders>
              <w:top w:val="single" w:sz="4" w:space="0" w:color="auto"/>
              <w:bottom w:val="single" w:sz="4" w:space="0" w:color="auto"/>
            </w:tcBorders>
          </w:tcPr>
          <w:p w:rsidR="006F642D" w:rsidRPr="005A7CE6" w:rsidRDefault="006F642D" w:rsidP="006F642D">
            <w:pPr>
              <w:rPr>
                <w:color w:val="FF0000"/>
                <w:sz w:val="24"/>
                <w:szCs w:val="24"/>
              </w:rPr>
            </w:pPr>
            <w:r w:rsidRPr="005A7CE6">
              <w:rPr>
                <w:b/>
                <w:color w:val="FF0000"/>
                <w:sz w:val="24"/>
                <w:szCs w:val="24"/>
              </w:rPr>
              <w:t>EXAMPLE:</w:t>
            </w:r>
            <w:r w:rsidRPr="005A7CE6">
              <w:rPr>
                <w:color w:val="FF0000"/>
                <w:sz w:val="24"/>
                <w:szCs w:val="24"/>
              </w:rPr>
              <w:t xml:space="preserve">  By </w:t>
            </w:r>
            <w:r w:rsidR="00133B4F" w:rsidRPr="005A7CE6">
              <w:rPr>
                <w:color w:val="FF0000"/>
                <w:sz w:val="24"/>
                <w:szCs w:val="24"/>
              </w:rPr>
              <w:t>MONTH, YEAR</w:t>
            </w:r>
            <w:r w:rsidRPr="005A7CE6">
              <w:rPr>
                <w:color w:val="FF0000"/>
                <w:sz w:val="24"/>
                <w:szCs w:val="24"/>
              </w:rPr>
              <w:t xml:space="preserve">, all position descriptions will include </w:t>
            </w:r>
            <w:r w:rsidR="001A3243" w:rsidRPr="005A7CE6">
              <w:rPr>
                <w:color w:val="FF0000"/>
                <w:sz w:val="24"/>
                <w:szCs w:val="24"/>
              </w:rPr>
              <w:t xml:space="preserve">QI competencies and </w:t>
            </w:r>
            <w:r w:rsidRPr="005A7CE6">
              <w:rPr>
                <w:color w:val="FF0000"/>
                <w:sz w:val="24"/>
                <w:szCs w:val="24"/>
              </w:rPr>
              <w:t>expectations for involvement in QI, including training and team participation.</w:t>
            </w:r>
          </w:p>
          <w:p w:rsidR="001A3243" w:rsidRPr="005A7CE6" w:rsidRDefault="001A3243" w:rsidP="00457B2B">
            <w:pPr>
              <w:ind w:left="288"/>
              <w:rPr>
                <w:color w:val="FF0000"/>
                <w:sz w:val="24"/>
                <w:szCs w:val="24"/>
              </w:rPr>
            </w:pPr>
            <w:r w:rsidRPr="005A7CE6">
              <w:rPr>
                <w:color w:val="FF0000"/>
                <w:sz w:val="24"/>
                <w:szCs w:val="24"/>
              </w:rPr>
              <w:t>Select competencies; ident</w:t>
            </w:r>
            <w:r w:rsidR="00457B2B" w:rsidRPr="005A7CE6">
              <w:rPr>
                <w:color w:val="FF0000"/>
                <w:sz w:val="24"/>
                <w:szCs w:val="24"/>
              </w:rPr>
              <w:t>ify expectations for each level/</w:t>
            </w:r>
            <w:r w:rsidRPr="005A7CE6">
              <w:rPr>
                <w:color w:val="FF0000"/>
                <w:sz w:val="24"/>
                <w:szCs w:val="24"/>
              </w:rPr>
              <w:t>position</w:t>
            </w:r>
            <w:r w:rsidR="00457B2B" w:rsidRPr="005A7CE6">
              <w:rPr>
                <w:color w:val="FF0000"/>
                <w:sz w:val="24"/>
                <w:szCs w:val="24"/>
              </w:rPr>
              <w:t xml:space="preserve">; revise descriptions; </w:t>
            </w:r>
            <w:r w:rsidRPr="005A7CE6">
              <w:rPr>
                <w:color w:val="FF0000"/>
                <w:sz w:val="24"/>
                <w:szCs w:val="24"/>
              </w:rPr>
              <w:t>communicate with staff</w:t>
            </w:r>
          </w:p>
        </w:tc>
        <w:tc>
          <w:tcPr>
            <w:tcW w:w="2610" w:type="dxa"/>
            <w:tcBorders>
              <w:top w:val="single" w:sz="4" w:space="0" w:color="auto"/>
              <w:bottom w:val="single" w:sz="4" w:space="0" w:color="auto"/>
            </w:tcBorders>
          </w:tcPr>
          <w:p w:rsidR="006F642D" w:rsidRPr="005A7CE6" w:rsidRDefault="006F642D" w:rsidP="00457B2B">
            <w:pPr>
              <w:rPr>
                <w:color w:val="FF0000"/>
                <w:sz w:val="24"/>
                <w:szCs w:val="24"/>
              </w:rPr>
            </w:pPr>
            <w:r w:rsidRPr="005A7CE6">
              <w:rPr>
                <w:color w:val="FF0000"/>
                <w:sz w:val="24"/>
                <w:szCs w:val="24"/>
              </w:rPr>
              <w:t xml:space="preserve">Position </w:t>
            </w:r>
            <w:r w:rsidR="00457B2B" w:rsidRPr="005A7CE6">
              <w:rPr>
                <w:color w:val="FF0000"/>
                <w:sz w:val="24"/>
                <w:szCs w:val="24"/>
              </w:rPr>
              <w:t>descriptions with expectations (see also training section)</w:t>
            </w:r>
          </w:p>
        </w:tc>
        <w:tc>
          <w:tcPr>
            <w:tcW w:w="1620" w:type="dxa"/>
            <w:tcBorders>
              <w:top w:val="single" w:sz="4" w:space="0" w:color="auto"/>
              <w:bottom w:val="single" w:sz="4" w:space="0" w:color="auto"/>
            </w:tcBorders>
          </w:tcPr>
          <w:p w:rsidR="006F642D" w:rsidRPr="005A7CE6" w:rsidRDefault="001A3243" w:rsidP="00F35ED9">
            <w:pPr>
              <w:rPr>
                <w:color w:val="FF0000"/>
                <w:sz w:val="24"/>
                <w:szCs w:val="24"/>
              </w:rPr>
            </w:pPr>
            <w:r w:rsidRPr="005A7CE6">
              <w:rPr>
                <w:color w:val="FF0000"/>
                <w:sz w:val="24"/>
                <w:szCs w:val="24"/>
              </w:rPr>
              <w:t>xx/xx/xxxx – xx/xx/xxxx</w:t>
            </w:r>
          </w:p>
        </w:tc>
        <w:tc>
          <w:tcPr>
            <w:tcW w:w="1710" w:type="dxa"/>
            <w:tcBorders>
              <w:top w:val="single" w:sz="4" w:space="0" w:color="auto"/>
              <w:bottom w:val="single" w:sz="4" w:space="0" w:color="auto"/>
            </w:tcBorders>
          </w:tcPr>
          <w:p w:rsidR="006F642D" w:rsidRPr="005A7CE6" w:rsidRDefault="006F642D" w:rsidP="00F35ED9">
            <w:pPr>
              <w:rPr>
                <w:sz w:val="24"/>
                <w:szCs w:val="24"/>
              </w:rPr>
            </w:pPr>
            <w:r w:rsidRPr="005A7CE6">
              <w:rPr>
                <w:sz w:val="24"/>
                <w:szCs w:val="24"/>
              </w:rPr>
              <w:t>HR manager</w:t>
            </w:r>
            <w:r w:rsidR="002A430C" w:rsidRPr="005A7CE6">
              <w:rPr>
                <w:sz w:val="24"/>
                <w:szCs w:val="24"/>
              </w:rPr>
              <w:t xml:space="preserve"> – Harry Barnes</w:t>
            </w:r>
          </w:p>
        </w:tc>
      </w:tr>
      <w:tr w:rsidR="006F642D" w:rsidRPr="005A7CE6" w:rsidTr="001A3243">
        <w:tc>
          <w:tcPr>
            <w:tcW w:w="2088" w:type="dxa"/>
            <w:gridSpan w:val="2"/>
            <w:vMerge/>
          </w:tcPr>
          <w:p w:rsidR="006F642D" w:rsidRPr="005A7CE6" w:rsidRDefault="006F642D" w:rsidP="00A16C96">
            <w:pPr>
              <w:ind w:left="288"/>
              <w:rPr>
                <w:color w:val="FF0000"/>
                <w:sz w:val="24"/>
                <w:szCs w:val="24"/>
              </w:rPr>
            </w:pPr>
          </w:p>
        </w:tc>
        <w:tc>
          <w:tcPr>
            <w:tcW w:w="5040" w:type="dxa"/>
            <w:tcBorders>
              <w:top w:val="single" w:sz="4" w:space="0" w:color="auto"/>
              <w:bottom w:val="single" w:sz="4" w:space="0" w:color="auto"/>
            </w:tcBorders>
          </w:tcPr>
          <w:p w:rsidR="006F642D" w:rsidRPr="005A7CE6" w:rsidRDefault="006F642D" w:rsidP="006F642D">
            <w:pPr>
              <w:rPr>
                <w:color w:val="FF0000"/>
                <w:sz w:val="24"/>
                <w:szCs w:val="24"/>
              </w:rPr>
            </w:pPr>
            <w:r w:rsidRPr="005A7CE6">
              <w:rPr>
                <w:b/>
                <w:color w:val="FF0000"/>
                <w:sz w:val="24"/>
                <w:szCs w:val="24"/>
              </w:rPr>
              <w:t>EXAMPLE:</w:t>
            </w:r>
            <w:r w:rsidRPr="005A7CE6">
              <w:rPr>
                <w:color w:val="FF0000"/>
                <w:sz w:val="24"/>
                <w:szCs w:val="24"/>
              </w:rPr>
              <w:t xml:space="preserve">  By </w:t>
            </w:r>
            <w:r w:rsidR="00133B4F" w:rsidRPr="005A7CE6">
              <w:rPr>
                <w:color w:val="FF0000"/>
                <w:sz w:val="24"/>
                <w:szCs w:val="24"/>
              </w:rPr>
              <w:t>MONTH, YEAR</w:t>
            </w:r>
            <w:r w:rsidRPr="005A7CE6">
              <w:rPr>
                <w:color w:val="FF0000"/>
                <w:sz w:val="24"/>
                <w:szCs w:val="24"/>
              </w:rPr>
              <w:t>, 50% of employees will have one performance goal directly related to QI</w:t>
            </w:r>
            <w:r w:rsidR="00457B2B" w:rsidRPr="005A7CE6">
              <w:rPr>
                <w:color w:val="FF0000"/>
                <w:sz w:val="24"/>
                <w:szCs w:val="24"/>
              </w:rPr>
              <w:t>.</w:t>
            </w:r>
          </w:p>
          <w:p w:rsidR="00457B2B" w:rsidRPr="005A7CE6" w:rsidRDefault="00457B2B" w:rsidP="00457B2B">
            <w:pPr>
              <w:ind w:left="288"/>
              <w:rPr>
                <w:color w:val="FF0000"/>
                <w:sz w:val="24"/>
                <w:szCs w:val="24"/>
              </w:rPr>
            </w:pPr>
            <w:r w:rsidRPr="005A7CE6">
              <w:rPr>
                <w:color w:val="FF0000"/>
                <w:sz w:val="24"/>
                <w:szCs w:val="24"/>
              </w:rPr>
              <w:t xml:space="preserve">Create examples; educate supervisors &amp; staff; “pilot” in EH division; revise; roll out </w:t>
            </w:r>
          </w:p>
        </w:tc>
        <w:tc>
          <w:tcPr>
            <w:tcW w:w="2610" w:type="dxa"/>
            <w:tcBorders>
              <w:top w:val="single" w:sz="4" w:space="0" w:color="auto"/>
              <w:bottom w:val="single" w:sz="4" w:space="0" w:color="auto"/>
            </w:tcBorders>
          </w:tcPr>
          <w:p w:rsidR="006F642D" w:rsidRPr="005A7CE6" w:rsidRDefault="006F642D" w:rsidP="00A16C96">
            <w:pPr>
              <w:rPr>
                <w:color w:val="FF0000"/>
                <w:sz w:val="24"/>
                <w:szCs w:val="24"/>
              </w:rPr>
            </w:pPr>
            <w:r w:rsidRPr="005A7CE6">
              <w:rPr>
                <w:color w:val="FF0000"/>
                <w:sz w:val="24"/>
                <w:szCs w:val="24"/>
              </w:rPr>
              <w:t>Performance goals are listed in Performance Plan documents</w:t>
            </w:r>
          </w:p>
        </w:tc>
        <w:tc>
          <w:tcPr>
            <w:tcW w:w="1620" w:type="dxa"/>
            <w:tcBorders>
              <w:top w:val="single" w:sz="4" w:space="0" w:color="auto"/>
              <w:bottom w:val="single" w:sz="4" w:space="0" w:color="auto"/>
            </w:tcBorders>
          </w:tcPr>
          <w:p w:rsidR="006F642D" w:rsidRPr="005A7CE6" w:rsidRDefault="001A3243" w:rsidP="00F35ED9">
            <w:pPr>
              <w:rPr>
                <w:color w:val="FF0000"/>
                <w:sz w:val="24"/>
                <w:szCs w:val="24"/>
              </w:rPr>
            </w:pPr>
            <w:r w:rsidRPr="005A7CE6">
              <w:rPr>
                <w:color w:val="FF0000"/>
                <w:sz w:val="24"/>
                <w:szCs w:val="24"/>
              </w:rPr>
              <w:t>xx/xx/xxxx – xx/xx/xxxx</w:t>
            </w:r>
          </w:p>
        </w:tc>
        <w:tc>
          <w:tcPr>
            <w:tcW w:w="1710" w:type="dxa"/>
            <w:tcBorders>
              <w:top w:val="single" w:sz="4" w:space="0" w:color="auto"/>
              <w:bottom w:val="single" w:sz="4" w:space="0" w:color="auto"/>
            </w:tcBorders>
          </w:tcPr>
          <w:p w:rsidR="006F642D" w:rsidRPr="005A7CE6" w:rsidRDefault="006F642D" w:rsidP="00F35ED9">
            <w:pPr>
              <w:rPr>
                <w:sz w:val="24"/>
                <w:szCs w:val="24"/>
              </w:rPr>
            </w:pPr>
            <w:r w:rsidRPr="005A7CE6">
              <w:rPr>
                <w:sz w:val="24"/>
                <w:szCs w:val="24"/>
              </w:rPr>
              <w:t>HR manager; all supervisors</w:t>
            </w:r>
          </w:p>
        </w:tc>
      </w:tr>
      <w:tr w:rsidR="006F642D" w:rsidRPr="005A7CE6" w:rsidTr="001A3243">
        <w:tc>
          <w:tcPr>
            <w:tcW w:w="2088" w:type="dxa"/>
            <w:gridSpan w:val="2"/>
            <w:vMerge/>
            <w:tcBorders>
              <w:bottom w:val="single" w:sz="4" w:space="0" w:color="auto"/>
            </w:tcBorders>
          </w:tcPr>
          <w:p w:rsidR="006F642D" w:rsidRPr="005A7CE6" w:rsidRDefault="006F642D" w:rsidP="00A16C96">
            <w:pPr>
              <w:ind w:left="288"/>
              <w:rPr>
                <w:b/>
                <w:color w:val="FF0000"/>
                <w:sz w:val="24"/>
                <w:szCs w:val="24"/>
              </w:rPr>
            </w:pPr>
          </w:p>
        </w:tc>
        <w:tc>
          <w:tcPr>
            <w:tcW w:w="5040" w:type="dxa"/>
            <w:tcBorders>
              <w:top w:val="single" w:sz="4" w:space="0" w:color="auto"/>
              <w:bottom w:val="single" w:sz="4" w:space="0" w:color="auto"/>
            </w:tcBorders>
          </w:tcPr>
          <w:p w:rsidR="006F642D" w:rsidRPr="005A7CE6" w:rsidRDefault="006F642D" w:rsidP="006F642D">
            <w:pPr>
              <w:rPr>
                <w:b/>
                <w:color w:val="FF0000"/>
                <w:sz w:val="24"/>
                <w:szCs w:val="24"/>
              </w:rPr>
            </w:pPr>
            <w:r w:rsidRPr="005A7CE6">
              <w:rPr>
                <w:b/>
                <w:color w:val="FF0000"/>
                <w:sz w:val="24"/>
                <w:szCs w:val="24"/>
              </w:rPr>
              <w:t>Etc.</w:t>
            </w:r>
          </w:p>
        </w:tc>
        <w:tc>
          <w:tcPr>
            <w:tcW w:w="2610" w:type="dxa"/>
            <w:tcBorders>
              <w:top w:val="single" w:sz="4" w:space="0" w:color="auto"/>
              <w:bottom w:val="single" w:sz="4" w:space="0" w:color="auto"/>
            </w:tcBorders>
          </w:tcPr>
          <w:p w:rsidR="006F642D" w:rsidRPr="005A7CE6" w:rsidRDefault="006F642D" w:rsidP="00A16C96">
            <w:pPr>
              <w:rPr>
                <w:color w:val="FF0000"/>
                <w:sz w:val="24"/>
                <w:szCs w:val="24"/>
              </w:rPr>
            </w:pPr>
          </w:p>
        </w:tc>
        <w:tc>
          <w:tcPr>
            <w:tcW w:w="1620" w:type="dxa"/>
            <w:tcBorders>
              <w:top w:val="single" w:sz="4" w:space="0" w:color="auto"/>
              <w:bottom w:val="single" w:sz="4" w:space="0" w:color="auto"/>
            </w:tcBorders>
          </w:tcPr>
          <w:p w:rsidR="006F642D" w:rsidRPr="005A7CE6" w:rsidRDefault="006F642D" w:rsidP="00A16C96">
            <w:pPr>
              <w:rPr>
                <w:color w:val="FF0000"/>
                <w:sz w:val="24"/>
                <w:szCs w:val="24"/>
              </w:rPr>
            </w:pPr>
          </w:p>
        </w:tc>
        <w:tc>
          <w:tcPr>
            <w:tcW w:w="1710" w:type="dxa"/>
            <w:tcBorders>
              <w:top w:val="single" w:sz="4" w:space="0" w:color="auto"/>
              <w:bottom w:val="single" w:sz="4" w:space="0" w:color="auto"/>
            </w:tcBorders>
          </w:tcPr>
          <w:p w:rsidR="006F642D" w:rsidRPr="005A7CE6" w:rsidRDefault="006F642D" w:rsidP="00A16C96">
            <w:pPr>
              <w:rPr>
                <w:color w:val="FF0000"/>
                <w:sz w:val="24"/>
                <w:szCs w:val="24"/>
              </w:rPr>
            </w:pPr>
          </w:p>
        </w:tc>
      </w:tr>
      <w:tr w:rsidR="006F642D" w:rsidRPr="005A7CE6" w:rsidTr="001A3243">
        <w:tc>
          <w:tcPr>
            <w:tcW w:w="2088" w:type="dxa"/>
            <w:gridSpan w:val="2"/>
            <w:tcBorders>
              <w:top w:val="single" w:sz="4" w:space="0" w:color="auto"/>
              <w:bottom w:val="single" w:sz="4" w:space="0" w:color="auto"/>
            </w:tcBorders>
          </w:tcPr>
          <w:p w:rsidR="006F642D" w:rsidRPr="005A7CE6" w:rsidRDefault="006F642D" w:rsidP="00457B2B">
            <w:pPr>
              <w:rPr>
                <w:b/>
                <w:color w:val="FF0000"/>
                <w:sz w:val="24"/>
                <w:szCs w:val="24"/>
              </w:rPr>
            </w:pPr>
            <w:r w:rsidRPr="005A7CE6">
              <w:rPr>
                <w:b/>
                <w:color w:val="FF0000"/>
                <w:sz w:val="24"/>
                <w:szCs w:val="24"/>
              </w:rPr>
              <w:t xml:space="preserve">Goal:  </w:t>
            </w:r>
            <w:r w:rsidR="00457B2B" w:rsidRPr="005A7CE6">
              <w:rPr>
                <w:color w:val="FF0000"/>
                <w:sz w:val="24"/>
                <w:szCs w:val="24"/>
              </w:rPr>
              <w:t>All s</w:t>
            </w:r>
            <w:r w:rsidRPr="005A7CE6">
              <w:rPr>
                <w:color w:val="FF0000"/>
                <w:sz w:val="24"/>
                <w:szCs w:val="24"/>
              </w:rPr>
              <w:t>taff actively participate in QI activities</w:t>
            </w:r>
          </w:p>
        </w:tc>
        <w:tc>
          <w:tcPr>
            <w:tcW w:w="5040" w:type="dxa"/>
            <w:tcBorders>
              <w:top w:val="single" w:sz="4" w:space="0" w:color="auto"/>
              <w:bottom w:val="single" w:sz="4" w:space="0" w:color="auto"/>
            </w:tcBorders>
          </w:tcPr>
          <w:p w:rsidR="001A3243" w:rsidRPr="005A7CE6" w:rsidRDefault="006F642D" w:rsidP="006F642D">
            <w:pPr>
              <w:rPr>
                <w:color w:val="FF0000"/>
                <w:sz w:val="24"/>
                <w:szCs w:val="24"/>
              </w:rPr>
            </w:pPr>
            <w:r w:rsidRPr="005A7CE6">
              <w:rPr>
                <w:b/>
                <w:color w:val="FF0000"/>
                <w:sz w:val="24"/>
                <w:szCs w:val="24"/>
              </w:rPr>
              <w:t>EXAMPLE:</w:t>
            </w:r>
            <w:r w:rsidR="00334908" w:rsidRPr="005A7CE6">
              <w:rPr>
                <w:b/>
                <w:color w:val="FF0000"/>
                <w:sz w:val="24"/>
                <w:szCs w:val="24"/>
              </w:rPr>
              <w:t xml:space="preserve"> </w:t>
            </w:r>
            <w:r w:rsidR="001A3243" w:rsidRPr="005A7CE6">
              <w:rPr>
                <w:color w:val="FF0000"/>
                <w:sz w:val="24"/>
                <w:szCs w:val="24"/>
              </w:rPr>
              <w:t>Support</w:t>
            </w:r>
            <w:r w:rsidR="00334908" w:rsidRPr="005A7CE6">
              <w:rPr>
                <w:color w:val="FF0000"/>
                <w:sz w:val="24"/>
                <w:szCs w:val="24"/>
              </w:rPr>
              <w:t xml:space="preserve"> </w:t>
            </w:r>
            <w:r w:rsidRPr="005A7CE6">
              <w:rPr>
                <w:color w:val="FF0000"/>
                <w:sz w:val="24"/>
                <w:szCs w:val="24"/>
              </w:rPr>
              <w:t>3 quality improvement projects (</w:t>
            </w:r>
            <w:r w:rsidR="001B3D2F" w:rsidRPr="005A7CE6">
              <w:rPr>
                <w:color w:val="FF0000"/>
                <w:sz w:val="24"/>
                <w:szCs w:val="24"/>
              </w:rPr>
              <w:t xml:space="preserve">at least </w:t>
            </w:r>
            <w:r w:rsidRPr="005A7CE6">
              <w:rPr>
                <w:color w:val="FF0000"/>
                <w:sz w:val="24"/>
                <w:szCs w:val="24"/>
              </w:rPr>
              <w:t>1 program and 1 administrative) in different divisions.</w:t>
            </w:r>
          </w:p>
          <w:p w:rsidR="001A3243" w:rsidRPr="005A7CE6" w:rsidRDefault="001A3243" w:rsidP="001A3243">
            <w:pPr>
              <w:ind w:left="288"/>
              <w:rPr>
                <w:color w:val="FF0000"/>
                <w:sz w:val="24"/>
                <w:szCs w:val="24"/>
              </w:rPr>
            </w:pPr>
            <w:r w:rsidRPr="005A7CE6">
              <w:rPr>
                <w:color w:val="FF0000"/>
                <w:sz w:val="24"/>
                <w:szCs w:val="24"/>
              </w:rPr>
              <w:t>Review documentation for project ideas, select project</w:t>
            </w:r>
            <w:r w:rsidR="00457B2B" w:rsidRPr="005A7CE6">
              <w:rPr>
                <w:color w:val="FF0000"/>
                <w:sz w:val="24"/>
                <w:szCs w:val="24"/>
              </w:rPr>
              <w:t>, leader</w:t>
            </w:r>
            <w:r w:rsidRPr="005A7CE6">
              <w:rPr>
                <w:color w:val="FF0000"/>
                <w:sz w:val="24"/>
                <w:szCs w:val="24"/>
              </w:rPr>
              <w:t>&amp; teams</w:t>
            </w:r>
          </w:p>
        </w:tc>
        <w:tc>
          <w:tcPr>
            <w:tcW w:w="2610" w:type="dxa"/>
            <w:tcBorders>
              <w:top w:val="single" w:sz="4" w:space="0" w:color="auto"/>
              <w:bottom w:val="single" w:sz="4" w:space="0" w:color="auto"/>
            </w:tcBorders>
          </w:tcPr>
          <w:p w:rsidR="006F642D" w:rsidRPr="005A7CE6" w:rsidRDefault="006F642D" w:rsidP="00A16C96">
            <w:pPr>
              <w:rPr>
                <w:color w:val="FF0000"/>
                <w:sz w:val="24"/>
                <w:szCs w:val="24"/>
              </w:rPr>
            </w:pPr>
            <w:r w:rsidRPr="005A7CE6">
              <w:rPr>
                <w:color w:val="FF0000"/>
                <w:sz w:val="24"/>
                <w:szCs w:val="24"/>
              </w:rPr>
              <w:t>Team</w:t>
            </w:r>
            <w:r w:rsidR="00457B2B" w:rsidRPr="005A7CE6">
              <w:rPr>
                <w:color w:val="FF0000"/>
                <w:sz w:val="24"/>
                <w:szCs w:val="24"/>
              </w:rPr>
              <w:t xml:space="preserve"> charters &amp;</w:t>
            </w:r>
            <w:r w:rsidRPr="005A7CE6">
              <w:rPr>
                <w:color w:val="FF0000"/>
                <w:sz w:val="24"/>
                <w:szCs w:val="24"/>
              </w:rPr>
              <w:t xml:space="preserve"> documentation; storyboards</w:t>
            </w:r>
          </w:p>
          <w:p w:rsidR="006F642D" w:rsidRPr="005A7CE6" w:rsidRDefault="006F642D" w:rsidP="00A16C96">
            <w:pPr>
              <w:rPr>
                <w:color w:val="FF0000"/>
                <w:sz w:val="24"/>
                <w:szCs w:val="24"/>
              </w:rPr>
            </w:pPr>
            <w:r w:rsidRPr="005A7CE6">
              <w:rPr>
                <w:color w:val="FF0000"/>
                <w:sz w:val="24"/>
                <w:szCs w:val="24"/>
              </w:rPr>
              <w:t>(see current project list at [</w:t>
            </w:r>
            <w:r w:rsidR="003A7AAD" w:rsidRPr="005A7CE6">
              <w:rPr>
                <w:i/>
                <w:color w:val="FF0000"/>
                <w:sz w:val="24"/>
                <w:szCs w:val="24"/>
              </w:rPr>
              <w:t>hyper</w:t>
            </w:r>
            <w:r w:rsidRPr="005A7CE6">
              <w:rPr>
                <w:i/>
                <w:color w:val="FF0000"/>
                <w:sz w:val="24"/>
                <w:szCs w:val="24"/>
              </w:rPr>
              <w:t>link</w:t>
            </w:r>
            <w:r w:rsidRPr="005A7CE6">
              <w:rPr>
                <w:color w:val="FF0000"/>
                <w:sz w:val="24"/>
                <w:szCs w:val="24"/>
              </w:rPr>
              <w:t>])</w:t>
            </w:r>
          </w:p>
        </w:tc>
        <w:tc>
          <w:tcPr>
            <w:tcW w:w="1620" w:type="dxa"/>
            <w:tcBorders>
              <w:top w:val="single" w:sz="4" w:space="0" w:color="auto"/>
              <w:bottom w:val="single" w:sz="4" w:space="0" w:color="auto"/>
            </w:tcBorders>
          </w:tcPr>
          <w:p w:rsidR="006F642D" w:rsidRPr="005A7CE6" w:rsidRDefault="001A3243" w:rsidP="00A16C96">
            <w:pPr>
              <w:rPr>
                <w:color w:val="FF0000"/>
                <w:sz w:val="24"/>
                <w:szCs w:val="24"/>
              </w:rPr>
            </w:pPr>
            <w:r w:rsidRPr="005A7CE6">
              <w:rPr>
                <w:color w:val="FF0000"/>
                <w:sz w:val="24"/>
                <w:szCs w:val="24"/>
              </w:rPr>
              <w:t>xx/xx/xxxx – xx/xx/xxxx</w:t>
            </w:r>
          </w:p>
        </w:tc>
        <w:tc>
          <w:tcPr>
            <w:tcW w:w="1710" w:type="dxa"/>
            <w:tcBorders>
              <w:top w:val="single" w:sz="4" w:space="0" w:color="auto"/>
              <w:bottom w:val="single" w:sz="4" w:space="0" w:color="auto"/>
            </w:tcBorders>
          </w:tcPr>
          <w:p w:rsidR="006F642D" w:rsidRPr="005A7CE6" w:rsidRDefault="002A430C" w:rsidP="00A16C96">
            <w:pPr>
              <w:rPr>
                <w:sz w:val="24"/>
                <w:szCs w:val="24"/>
              </w:rPr>
            </w:pPr>
            <w:r w:rsidRPr="005A7CE6">
              <w:rPr>
                <w:sz w:val="24"/>
                <w:szCs w:val="24"/>
              </w:rPr>
              <w:t>Co</w:t>
            </w:r>
            <w:r w:rsidR="006F642D" w:rsidRPr="005A7CE6">
              <w:rPr>
                <w:sz w:val="24"/>
                <w:szCs w:val="24"/>
              </w:rPr>
              <w:t>QI Council; respective team members</w:t>
            </w:r>
          </w:p>
        </w:tc>
      </w:tr>
      <w:tr w:rsidR="006F642D" w:rsidRPr="005A7CE6" w:rsidTr="001A3243">
        <w:tc>
          <w:tcPr>
            <w:tcW w:w="2088" w:type="dxa"/>
            <w:gridSpan w:val="2"/>
            <w:tcBorders>
              <w:top w:val="single" w:sz="4" w:space="0" w:color="auto"/>
              <w:bottom w:val="single" w:sz="4" w:space="0" w:color="auto"/>
            </w:tcBorders>
          </w:tcPr>
          <w:p w:rsidR="006F642D" w:rsidRPr="005A7CE6" w:rsidRDefault="006F642D" w:rsidP="00A16C96">
            <w:pPr>
              <w:ind w:left="288"/>
              <w:rPr>
                <w:color w:val="FF0000"/>
                <w:sz w:val="24"/>
                <w:szCs w:val="24"/>
              </w:rPr>
            </w:pPr>
          </w:p>
        </w:tc>
        <w:tc>
          <w:tcPr>
            <w:tcW w:w="5040" w:type="dxa"/>
            <w:tcBorders>
              <w:top w:val="single" w:sz="4" w:space="0" w:color="auto"/>
              <w:bottom w:val="single" w:sz="4" w:space="0" w:color="auto"/>
            </w:tcBorders>
          </w:tcPr>
          <w:p w:rsidR="006F642D" w:rsidRPr="005A7CE6" w:rsidRDefault="006F642D" w:rsidP="006F642D">
            <w:pPr>
              <w:rPr>
                <w:b/>
                <w:color w:val="FF0000"/>
                <w:sz w:val="24"/>
                <w:szCs w:val="24"/>
              </w:rPr>
            </w:pPr>
            <w:r w:rsidRPr="005A7CE6">
              <w:rPr>
                <w:b/>
                <w:color w:val="FF0000"/>
                <w:sz w:val="24"/>
                <w:szCs w:val="24"/>
              </w:rPr>
              <w:t>Etc.</w:t>
            </w:r>
          </w:p>
        </w:tc>
        <w:tc>
          <w:tcPr>
            <w:tcW w:w="2610" w:type="dxa"/>
            <w:tcBorders>
              <w:top w:val="single" w:sz="4" w:space="0" w:color="auto"/>
              <w:bottom w:val="single" w:sz="4" w:space="0" w:color="auto"/>
            </w:tcBorders>
          </w:tcPr>
          <w:p w:rsidR="006F642D" w:rsidRPr="005A7CE6" w:rsidRDefault="006F642D" w:rsidP="00A16C96">
            <w:pPr>
              <w:rPr>
                <w:color w:val="FF0000"/>
                <w:sz w:val="24"/>
                <w:szCs w:val="24"/>
              </w:rPr>
            </w:pPr>
          </w:p>
        </w:tc>
        <w:tc>
          <w:tcPr>
            <w:tcW w:w="1620" w:type="dxa"/>
            <w:tcBorders>
              <w:top w:val="single" w:sz="4" w:space="0" w:color="auto"/>
              <w:bottom w:val="single" w:sz="4" w:space="0" w:color="auto"/>
            </w:tcBorders>
          </w:tcPr>
          <w:p w:rsidR="006F642D" w:rsidRPr="005A7CE6" w:rsidRDefault="006F642D" w:rsidP="00A16C96">
            <w:pPr>
              <w:rPr>
                <w:color w:val="FF0000"/>
                <w:sz w:val="24"/>
                <w:szCs w:val="24"/>
              </w:rPr>
            </w:pPr>
          </w:p>
        </w:tc>
        <w:tc>
          <w:tcPr>
            <w:tcW w:w="1710" w:type="dxa"/>
            <w:tcBorders>
              <w:top w:val="single" w:sz="4" w:space="0" w:color="auto"/>
              <w:bottom w:val="single" w:sz="4" w:space="0" w:color="auto"/>
            </w:tcBorders>
          </w:tcPr>
          <w:p w:rsidR="006F642D" w:rsidRPr="005A7CE6" w:rsidRDefault="006F642D" w:rsidP="00A16C96">
            <w:pPr>
              <w:rPr>
                <w:color w:val="FF0000"/>
                <w:sz w:val="24"/>
                <w:szCs w:val="24"/>
              </w:rPr>
            </w:pPr>
          </w:p>
        </w:tc>
      </w:tr>
      <w:tr w:rsidR="001B3D2F" w:rsidRPr="005A7CE6" w:rsidTr="001A3243">
        <w:tc>
          <w:tcPr>
            <w:tcW w:w="2088" w:type="dxa"/>
            <w:gridSpan w:val="2"/>
            <w:tcBorders>
              <w:top w:val="single" w:sz="4" w:space="0" w:color="auto"/>
              <w:bottom w:val="single" w:sz="4" w:space="0" w:color="auto"/>
            </w:tcBorders>
          </w:tcPr>
          <w:p w:rsidR="001B3D2F" w:rsidRPr="005A7CE6" w:rsidRDefault="001B3D2F" w:rsidP="001B3D2F">
            <w:pPr>
              <w:rPr>
                <w:b/>
                <w:color w:val="FF0000"/>
                <w:sz w:val="24"/>
                <w:szCs w:val="24"/>
              </w:rPr>
            </w:pPr>
            <w:r w:rsidRPr="005A7CE6">
              <w:rPr>
                <w:b/>
                <w:color w:val="FF0000"/>
                <w:sz w:val="24"/>
                <w:szCs w:val="24"/>
              </w:rPr>
              <w:t xml:space="preserve">Etc. </w:t>
            </w:r>
          </w:p>
        </w:tc>
        <w:tc>
          <w:tcPr>
            <w:tcW w:w="5040" w:type="dxa"/>
            <w:tcBorders>
              <w:top w:val="single" w:sz="4" w:space="0" w:color="auto"/>
              <w:bottom w:val="single" w:sz="4" w:space="0" w:color="auto"/>
            </w:tcBorders>
          </w:tcPr>
          <w:p w:rsidR="001B3D2F" w:rsidRPr="005A7CE6" w:rsidRDefault="001B3D2F" w:rsidP="006F642D">
            <w:pPr>
              <w:rPr>
                <w:b/>
                <w:color w:val="FF0000"/>
                <w:sz w:val="24"/>
                <w:szCs w:val="24"/>
              </w:rPr>
            </w:pPr>
          </w:p>
        </w:tc>
        <w:tc>
          <w:tcPr>
            <w:tcW w:w="2610" w:type="dxa"/>
            <w:tcBorders>
              <w:top w:val="single" w:sz="4" w:space="0" w:color="auto"/>
              <w:bottom w:val="single" w:sz="4" w:space="0" w:color="auto"/>
            </w:tcBorders>
          </w:tcPr>
          <w:p w:rsidR="001B3D2F" w:rsidRPr="005A7CE6" w:rsidRDefault="001B3D2F" w:rsidP="00A16C96">
            <w:pPr>
              <w:rPr>
                <w:color w:val="FF0000"/>
                <w:sz w:val="24"/>
                <w:szCs w:val="24"/>
              </w:rPr>
            </w:pPr>
          </w:p>
        </w:tc>
        <w:tc>
          <w:tcPr>
            <w:tcW w:w="1620" w:type="dxa"/>
            <w:tcBorders>
              <w:top w:val="single" w:sz="4" w:space="0" w:color="auto"/>
              <w:bottom w:val="single" w:sz="4" w:space="0" w:color="auto"/>
            </w:tcBorders>
          </w:tcPr>
          <w:p w:rsidR="001B3D2F" w:rsidRPr="005A7CE6" w:rsidRDefault="001B3D2F" w:rsidP="00A16C96">
            <w:pPr>
              <w:rPr>
                <w:color w:val="FF0000"/>
                <w:sz w:val="24"/>
                <w:szCs w:val="24"/>
              </w:rPr>
            </w:pPr>
          </w:p>
        </w:tc>
        <w:tc>
          <w:tcPr>
            <w:tcW w:w="1710" w:type="dxa"/>
            <w:tcBorders>
              <w:top w:val="single" w:sz="4" w:space="0" w:color="auto"/>
              <w:bottom w:val="single" w:sz="4" w:space="0" w:color="auto"/>
            </w:tcBorders>
          </w:tcPr>
          <w:p w:rsidR="001B3D2F" w:rsidRPr="005A7CE6" w:rsidRDefault="001B3D2F" w:rsidP="00A16C96">
            <w:pPr>
              <w:rPr>
                <w:color w:val="FF0000"/>
                <w:sz w:val="24"/>
                <w:szCs w:val="24"/>
              </w:rPr>
            </w:pPr>
          </w:p>
        </w:tc>
      </w:tr>
    </w:tbl>
    <w:p w:rsidR="003F4962" w:rsidRPr="005A7CE6" w:rsidRDefault="003F4962" w:rsidP="00795651">
      <w:pPr>
        <w:spacing w:after="0"/>
        <w:rPr>
          <w:sz w:val="24"/>
          <w:szCs w:val="24"/>
        </w:rPr>
        <w:sectPr w:rsidR="003F4962" w:rsidRPr="005A7CE6" w:rsidSect="001B3D2F">
          <w:headerReference w:type="even" r:id="rId16"/>
          <w:headerReference w:type="default" r:id="rId17"/>
          <w:footerReference w:type="default" r:id="rId18"/>
          <w:headerReference w:type="first" r:id="rId19"/>
          <w:pgSz w:w="15840" w:h="12240" w:orient="landscape"/>
          <w:pgMar w:top="1008" w:right="1008" w:bottom="1008" w:left="1008" w:header="720" w:footer="720" w:gutter="0"/>
          <w:cols w:space="720"/>
          <w:docGrid w:linePitch="360"/>
        </w:sectPr>
      </w:pPr>
    </w:p>
    <w:p w:rsidR="00476DD4" w:rsidRPr="005A7CE6" w:rsidRDefault="00476DD4" w:rsidP="00476DD4">
      <w:pPr>
        <w:spacing w:after="0"/>
        <w:rPr>
          <w:b/>
          <w:sz w:val="24"/>
          <w:szCs w:val="24"/>
          <w:u w:val="single"/>
        </w:rPr>
      </w:pPr>
      <w:r w:rsidRPr="005A7CE6">
        <w:rPr>
          <w:b/>
          <w:sz w:val="24"/>
          <w:szCs w:val="24"/>
          <w:u w:val="single"/>
        </w:rPr>
        <w:t>Projects</w:t>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r w:rsidR="0045090F" w:rsidRPr="005A7CE6">
        <w:rPr>
          <w:b/>
          <w:sz w:val="24"/>
          <w:szCs w:val="24"/>
          <w:u w:val="single"/>
        </w:rPr>
        <w:tab/>
      </w:r>
    </w:p>
    <w:p w:rsidR="0045090F" w:rsidRPr="005A7CE6" w:rsidRDefault="0045090F" w:rsidP="00476DD4">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476DD4" w:rsidRPr="005A7CE6" w:rsidTr="003D6665">
        <w:tc>
          <w:tcPr>
            <w:tcW w:w="1638" w:type="dxa"/>
          </w:tcPr>
          <w:p w:rsidR="00476DD4" w:rsidRPr="005A7CE6" w:rsidRDefault="00476DD4" w:rsidP="000B05C8">
            <w:pPr>
              <w:spacing w:line="276" w:lineRule="auto"/>
              <w:rPr>
                <w:b/>
                <w:sz w:val="24"/>
                <w:szCs w:val="24"/>
              </w:rPr>
            </w:pPr>
            <w:r w:rsidRPr="005A7CE6">
              <w:rPr>
                <w:b/>
                <w:sz w:val="24"/>
                <w:szCs w:val="24"/>
              </w:rPr>
              <w:t>Introduction</w:t>
            </w:r>
          </w:p>
        </w:tc>
        <w:tc>
          <w:tcPr>
            <w:tcW w:w="7938" w:type="dxa"/>
            <w:tcBorders>
              <w:bottom w:val="single" w:sz="4" w:space="0" w:color="auto"/>
            </w:tcBorders>
          </w:tcPr>
          <w:p w:rsidR="002823DB" w:rsidRPr="005A7CE6" w:rsidRDefault="00787564" w:rsidP="002823DB">
            <w:pPr>
              <w:spacing w:line="276" w:lineRule="auto"/>
              <w:rPr>
                <w:sz w:val="24"/>
                <w:szCs w:val="24"/>
              </w:rPr>
            </w:pPr>
            <w:r w:rsidRPr="005A7CE6">
              <w:rPr>
                <w:sz w:val="24"/>
                <w:szCs w:val="24"/>
              </w:rPr>
              <w:t>This section describes the process for QI project identification, prioritization</w:t>
            </w:r>
            <w:r w:rsidR="000B05C8" w:rsidRPr="005A7CE6">
              <w:rPr>
                <w:sz w:val="24"/>
                <w:szCs w:val="24"/>
              </w:rPr>
              <w:t>, and</w:t>
            </w:r>
            <w:r w:rsidR="002B32BD" w:rsidRPr="005A7CE6">
              <w:rPr>
                <w:sz w:val="24"/>
                <w:szCs w:val="24"/>
              </w:rPr>
              <w:t xml:space="preserve"> selection of team members. </w:t>
            </w:r>
            <w:r w:rsidR="00FD44A3" w:rsidRPr="005A7CE6">
              <w:rPr>
                <w:sz w:val="24"/>
                <w:szCs w:val="24"/>
              </w:rPr>
              <w:t>I</w:t>
            </w:r>
            <w:r w:rsidR="00E064E8" w:rsidRPr="005A7CE6">
              <w:rPr>
                <w:sz w:val="24"/>
                <w:szCs w:val="24"/>
              </w:rPr>
              <w:t xml:space="preserve">nformation about current and </w:t>
            </w:r>
            <w:r w:rsidR="002823DB" w:rsidRPr="005A7CE6">
              <w:rPr>
                <w:sz w:val="24"/>
                <w:szCs w:val="24"/>
              </w:rPr>
              <w:t xml:space="preserve">where </w:t>
            </w:r>
            <w:r w:rsidR="00E064E8" w:rsidRPr="005A7CE6">
              <w:rPr>
                <w:sz w:val="24"/>
                <w:szCs w:val="24"/>
              </w:rPr>
              <w:t>past projects may be obtained</w:t>
            </w:r>
            <w:r w:rsidR="002823DB" w:rsidRPr="005A7CE6">
              <w:rPr>
                <w:sz w:val="24"/>
                <w:szCs w:val="24"/>
              </w:rPr>
              <w:t>.</w:t>
            </w:r>
          </w:p>
          <w:p w:rsidR="002823DB" w:rsidRPr="005A7CE6" w:rsidRDefault="002823DB" w:rsidP="002823DB">
            <w:pPr>
              <w:spacing w:line="276" w:lineRule="auto"/>
              <w:rPr>
                <w:sz w:val="24"/>
                <w:szCs w:val="24"/>
              </w:rPr>
            </w:pPr>
          </w:p>
          <w:p w:rsidR="002B32BD" w:rsidRPr="005A7CE6" w:rsidRDefault="002823DB" w:rsidP="002823DB">
            <w:pPr>
              <w:spacing w:line="276" w:lineRule="auto"/>
              <w:rPr>
                <w:sz w:val="24"/>
                <w:szCs w:val="24"/>
              </w:rPr>
            </w:pPr>
            <w:r w:rsidRPr="005A7CE6">
              <w:rPr>
                <w:sz w:val="24"/>
                <w:szCs w:val="24"/>
              </w:rPr>
              <w:t>Cincinnati Health Department will create a folder on “J Drive” and it will be named samples of QI projects.  This is where different programs can store completed QI project summaries.</w:t>
            </w:r>
          </w:p>
          <w:p w:rsidR="002823DB" w:rsidRPr="005A7CE6" w:rsidRDefault="002823DB" w:rsidP="002823DB">
            <w:pPr>
              <w:spacing w:line="276" w:lineRule="auto"/>
              <w:rPr>
                <w:sz w:val="24"/>
                <w:szCs w:val="24"/>
              </w:rPr>
            </w:pPr>
          </w:p>
        </w:tc>
      </w:tr>
      <w:tr w:rsidR="00476DD4" w:rsidRPr="005A7CE6" w:rsidTr="003D6665">
        <w:tc>
          <w:tcPr>
            <w:tcW w:w="1638" w:type="dxa"/>
          </w:tcPr>
          <w:p w:rsidR="00476DD4" w:rsidRPr="005A7CE6" w:rsidRDefault="00F0187D" w:rsidP="000B05C8">
            <w:pPr>
              <w:spacing w:line="276" w:lineRule="auto"/>
              <w:rPr>
                <w:b/>
                <w:sz w:val="24"/>
                <w:szCs w:val="24"/>
              </w:rPr>
            </w:pPr>
            <w:r w:rsidRPr="005A7CE6">
              <w:rPr>
                <w:b/>
                <w:sz w:val="24"/>
                <w:szCs w:val="24"/>
              </w:rPr>
              <w:t>Project s</w:t>
            </w:r>
            <w:r w:rsidR="002B32BD" w:rsidRPr="005A7CE6">
              <w:rPr>
                <w:b/>
                <w:sz w:val="24"/>
                <w:szCs w:val="24"/>
              </w:rPr>
              <w:t xml:space="preserve">election </w:t>
            </w:r>
          </w:p>
        </w:tc>
        <w:tc>
          <w:tcPr>
            <w:tcW w:w="7938" w:type="dxa"/>
            <w:tcBorders>
              <w:top w:val="single" w:sz="4" w:space="0" w:color="auto"/>
            </w:tcBorders>
          </w:tcPr>
          <w:p w:rsidR="000B05C8" w:rsidRPr="005A7CE6" w:rsidRDefault="000B05C8" w:rsidP="000B05C8">
            <w:pPr>
              <w:spacing w:line="276" w:lineRule="auto"/>
              <w:rPr>
                <w:b/>
                <w:sz w:val="24"/>
                <w:szCs w:val="24"/>
              </w:rPr>
            </w:pPr>
            <w:r w:rsidRPr="005A7CE6">
              <w:rPr>
                <w:b/>
                <w:sz w:val="24"/>
                <w:szCs w:val="24"/>
              </w:rPr>
              <w:t xml:space="preserve">Note that documentation required for PHAB Measure 9.2.2 must be from two quality improvement activities, one from a program area, and another </w:t>
            </w:r>
            <w:r w:rsidR="002E71F0" w:rsidRPr="005A7CE6">
              <w:rPr>
                <w:b/>
                <w:sz w:val="24"/>
                <w:szCs w:val="24"/>
              </w:rPr>
              <w:t xml:space="preserve">from </w:t>
            </w:r>
            <w:r w:rsidRPr="005A7CE6">
              <w:rPr>
                <w:b/>
                <w:sz w:val="24"/>
                <w:szCs w:val="24"/>
              </w:rPr>
              <w:t xml:space="preserve">an administrative area. </w:t>
            </w:r>
            <w:r w:rsidR="00E064E8" w:rsidRPr="005A7CE6">
              <w:rPr>
                <w:b/>
                <w:sz w:val="24"/>
                <w:szCs w:val="24"/>
              </w:rPr>
              <w:t xml:space="preserve">Clinical examples are </w:t>
            </w:r>
            <w:r w:rsidR="00E064E8" w:rsidRPr="005A7CE6">
              <w:rPr>
                <w:b/>
                <w:i/>
                <w:sz w:val="24"/>
                <w:szCs w:val="24"/>
              </w:rPr>
              <w:t>not</w:t>
            </w:r>
            <w:r w:rsidR="00E064E8" w:rsidRPr="005A7CE6">
              <w:rPr>
                <w:b/>
                <w:sz w:val="24"/>
                <w:szCs w:val="24"/>
              </w:rPr>
              <w:t xml:space="preserve"> accepted.</w:t>
            </w:r>
            <w:r w:rsidR="00262AA2" w:rsidRPr="005A7CE6">
              <w:rPr>
                <w:b/>
                <w:sz w:val="24"/>
                <w:szCs w:val="24"/>
              </w:rPr>
              <w:t xml:space="preserve"> CHD</w:t>
            </w:r>
            <w:r w:rsidR="00FD44A3" w:rsidRPr="005A7CE6">
              <w:rPr>
                <w:b/>
                <w:sz w:val="24"/>
                <w:szCs w:val="24"/>
              </w:rPr>
              <w:t xml:space="preserve"> must be able to demonstrate alignment w</w:t>
            </w:r>
            <w:r w:rsidR="00262AA2" w:rsidRPr="005A7CE6">
              <w:rPr>
                <w:b/>
                <w:sz w:val="24"/>
                <w:szCs w:val="24"/>
              </w:rPr>
              <w:t xml:space="preserve">ith our </w:t>
            </w:r>
            <w:r w:rsidR="001B3D2F" w:rsidRPr="005A7CE6">
              <w:rPr>
                <w:b/>
                <w:sz w:val="24"/>
                <w:szCs w:val="24"/>
              </w:rPr>
              <w:t>organization’s mission</w:t>
            </w:r>
            <w:r w:rsidR="00FD44A3" w:rsidRPr="005A7CE6">
              <w:rPr>
                <w:b/>
                <w:sz w:val="24"/>
                <w:szCs w:val="24"/>
              </w:rPr>
              <w:t>/vision and strategic plan.</w:t>
            </w:r>
          </w:p>
          <w:p w:rsidR="000B05C8" w:rsidRPr="005A7CE6" w:rsidRDefault="000B05C8" w:rsidP="000B05C8">
            <w:pPr>
              <w:spacing w:line="276" w:lineRule="auto"/>
              <w:rPr>
                <w:color w:val="FF0000"/>
                <w:sz w:val="24"/>
                <w:szCs w:val="24"/>
              </w:rPr>
            </w:pPr>
          </w:p>
          <w:p w:rsidR="00CC1468" w:rsidRPr="005A7CE6" w:rsidRDefault="00CC1468" w:rsidP="000B05C8">
            <w:pPr>
              <w:spacing w:line="276" w:lineRule="auto"/>
              <w:rPr>
                <w:sz w:val="24"/>
                <w:szCs w:val="24"/>
              </w:rPr>
            </w:pPr>
            <w:r w:rsidRPr="005A7CE6">
              <w:rPr>
                <w:sz w:val="24"/>
                <w:szCs w:val="24"/>
              </w:rPr>
              <w:t xml:space="preserve">To </w:t>
            </w:r>
            <w:r w:rsidRPr="005A7CE6">
              <w:rPr>
                <w:b/>
                <w:sz w:val="24"/>
                <w:szCs w:val="24"/>
              </w:rPr>
              <w:t>identify</w:t>
            </w:r>
            <w:r w:rsidR="002A430C" w:rsidRPr="005A7CE6">
              <w:rPr>
                <w:b/>
                <w:sz w:val="24"/>
                <w:szCs w:val="24"/>
              </w:rPr>
              <w:t xml:space="preserve"> </w:t>
            </w:r>
            <w:r w:rsidR="0045090F" w:rsidRPr="005A7CE6">
              <w:rPr>
                <w:sz w:val="24"/>
                <w:szCs w:val="24"/>
              </w:rPr>
              <w:t xml:space="preserve">potential </w:t>
            </w:r>
            <w:r w:rsidRPr="005A7CE6">
              <w:rPr>
                <w:sz w:val="24"/>
                <w:szCs w:val="24"/>
              </w:rPr>
              <w:t>projects</w:t>
            </w:r>
            <w:r w:rsidR="002823DB" w:rsidRPr="005A7CE6">
              <w:rPr>
                <w:sz w:val="24"/>
                <w:szCs w:val="24"/>
              </w:rPr>
              <w:t xml:space="preserve"> CHD will</w:t>
            </w:r>
            <w:r w:rsidR="0044509E" w:rsidRPr="005A7CE6">
              <w:rPr>
                <w:sz w:val="24"/>
                <w:szCs w:val="24"/>
              </w:rPr>
              <w:t xml:space="preserve"> consider:</w:t>
            </w:r>
            <w:r w:rsidRPr="005A7CE6">
              <w:rPr>
                <w:sz w:val="24"/>
                <w:szCs w:val="24"/>
              </w:rPr>
              <w:t xml:space="preserve"> </w:t>
            </w:r>
          </w:p>
          <w:p w:rsidR="00CC1468" w:rsidRPr="005A7CE6" w:rsidRDefault="00E064E8" w:rsidP="000B05C8">
            <w:pPr>
              <w:pStyle w:val="ListParagraph"/>
              <w:numPr>
                <w:ilvl w:val="0"/>
                <w:numId w:val="14"/>
              </w:numPr>
              <w:spacing w:after="200" w:line="276" w:lineRule="auto"/>
              <w:rPr>
                <w:sz w:val="24"/>
                <w:szCs w:val="24"/>
              </w:rPr>
            </w:pPr>
            <w:r w:rsidRPr="005A7CE6">
              <w:rPr>
                <w:sz w:val="24"/>
                <w:szCs w:val="24"/>
              </w:rPr>
              <w:t xml:space="preserve">Performance reflected in </w:t>
            </w:r>
            <w:r w:rsidR="00CC1468" w:rsidRPr="005A7CE6">
              <w:rPr>
                <w:sz w:val="24"/>
                <w:szCs w:val="24"/>
              </w:rPr>
              <w:t>Ohio’s Health Department Profile and Performance Database</w:t>
            </w:r>
            <w:r w:rsidR="00FD44A3" w:rsidRPr="005A7CE6">
              <w:rPr>
                <w:sz w:val="24"/>
                <w:szCs w:val="24"/>
              </w:rPr>
              <w:t xml:space="preserve">, Ohio’s Public Health Quality Indicator reports, </w:t>
            </w:r>
            <w:r w:rsidR="003A7AAD" w:rsidRPr="005A7CE6">
              <w:rPr>
                <w:sz w:val="24"/>
                <w:szCs w:val="24"/>
              </w:rPr>
              <w:t>and/</w:t>
            </w:r>
            <w:r w:rsidR="002A430C" w:rsidRPr="005A7CE6">
              <w:rPr>
                <w:sz w:val="24"/>
                <w:szCs w:val="24"/>
              </w:rPr>
              <w:t>or within CHD’s performance management system</w:t>
            </w:r>
          </w:p>
          <w:p w:rsidR="00FD44A3" w:rsidRPr="005A7CE6" w:rsidRDefault="00FD44A3" w:rsidP="00FD44A3">
            <w:pPr>
              <w:pStyle w:val="ListParagraph"/>
              <w:numPr>
                <w:ilvl w:val="0"/>
                <w:numId w:val="14"/>
              </w:numPr>
              <w:spacing w:after="200" w:line="276" w:lineRule="auto"/>
              <w:rPr>
                <w:sz w:val="24"/>
                <w:szCs w:val="24"/>
              </w:rPr>
            </w:pPr>
            <w:r w:rsidRPr="005A7CE6">
              <w:rPr>
                <w:sz w:val="24"/>
                <w:szCs w:val="24"/>
              </w:rPr>
              <w:t xml:space="preserve">Alignment with </w:t>
            </w:r>
            <w:r w:rsidR="002823DB" w:rsidRPr="005A7CE6">
              <w:rPr>
                <w:sz w:val="24"/>
                <w:szCs w:val="24"/>
              </w:rPr>
              <w:t>CHD’s</w:t>
            </w:r>
            <w:r w:rsidR="002A430C" w:rsidRPr="005A7CE6">
              <w:rPr>
                <w:sz w:val="24"/>
                <w:szCs w:val="24"/>
              </w:rPr>
              <w:t xml:space="preserve"> strategic plan and mission</w:t>
            </w:r>
          </w:p>
          <w:p w:rsidR="00CC1468" w:rsidRPr="005A7CE6" w:rsidRDefault="002A430C" w:rsidP="00FD44A3">
            <w:pPr>
              <w:pStyle w:val="ListParagraph"/>
              <w:numPr>
                <w:ilvl w:val="0"/>
                <w:numId w:val="14"/>
              </w:numPr>
              <w:spacing w:after="200" w:line="276" w:lineRule="auto"/>
              <w:rPr>
                <w:sz w:val="24"/>
                <w:szCs w:val="24"/>
              </w:rPr>
            </w:pPr>
            <w:r w:rsidRPr="005A7CE6">
              <w:rPr>
                <w:sz w:val="24"/>
                <w:szCs w:val="24"/>
              </w:rPr>
              <w:t>After-action reports</w:t>
            </w:r>
          </w:p>
          <w:p w:rsidR="00CC1468" w:rsidRPr="005A7CE6" w:rsidRDefault="002A430C" w:rsidP="000B05C8">
            <w:pPr>
              <w:pStyle w:val="ListParagraph"/>
              <w:numPr>
                <w:ilvl w:val="0"/>
                <w:numId w:val="14"/>
              </w:numPr>
              <w:spacing w:after="200" w:line="276" w:lineRule="auto"/>
              <w:rPr>
                <w:sz w:val="24"/>
                <w:szCs w:val="24"/>
              </w:rPr>
            </w:pPr>
            <w:r w:rsidRPr="005A7CE6">
              <w:rPr>
                <w:sz w:val="24"/>
                <w:szCs w:val="24"/>
              </w:rPr>
              <w:t>Customer satisfaction surveys</w:t>
            </w:r>
          </w:p>
          <w:p w:rsidR="002A430C" w:rsidRPr="005A7CE6" w:rsidRDefault="00CC1468" w:rsidP="000B05C8">
            <w:pPr>
              <w:pStyle w:val="ListParagraph"/>
              <w:numPr>
                <w:ilvl w:val="0"/>
                <w:numId w:val="14"/>
              </w:numPr>
              <w:spacing w:after="200" w:line="276" w:lineRule="auto"/>
              <w:rPr>
                <w:sz w:val="24"/>
                <w:szCs w:val="24"/>
              </w:rPr>
            </w:pPr>
            <w:r w:rsidRPr="005A7CE6">
              <w:rPr>
                <w:sz w:val="24"/>
                <w:szCs w:val="24"/>
              </w:rPr>
              <w:t>Staff survey results</w:t>
            </w:r>
            <w:r w:rsidR="002E71F0" w:rsidRPr="005A7CE6">
              <w:rPr>
                <w:sz w:val="24"/>
                <w:szCs w:val="24"/>
              </w:rPr>
              <w:t>/suggestions</w:t>
            </w:r>
            <w:r w:rsidR="002A430C" w:rsidRPr="005A7CE6">
              <w:rPr>
                <w:sz w:val="24"/>
                <w:szCs w:val="24"/>
              </w:rPr>
              <w:t xml:space="preserve"> (use </w:t>
            </w:r>
            <w:r w:rsidR="001B3D2F" w:rsidRPr="005A7CE6">
              <w:rPr>
                <w:sz w:val="24"/>
                <w:szCs w:val="24"/>
              </w:rPr>
              <w:t xml:space="preserve"> project nomination form</w:t>
            </w:r>
          </w:p>
          <w:p w:rsidR="00EC3AA9" w:rsidRPr="005A7CE6" w:rsidRDefault="002A430C" w:rsidP="000B05C8">
            <w:pPr>
              <w:pStyle w:val="ListParagraph"/>
              <w:numPr>
                <w:ilvl w:val="0"/>
                <w:numId w:val="14"/>
              </w:numPr>
              <w:spacing w:after="200" w:line="276" w:lineRule="auto"/>
              <w:rPr>
                <w:sz w:val="24"/>
                <w:szCs w:val="24"/>
              </w:rPr>
            </w:pPr>
            <w:r w:rsidRPr="005A7CE6">
              <w:rPr>
                <w:sz w:val="24"/>
                <w:szCs w:val="24"/>
              </w:rPr>
              <w:t>Program evaluations</w:t>
            </w:r>
          </w:p>
          <w:p w:rsidR="002C1728" w:rsidRPr="005A7CE6" w:rsidRDefault="002C1728" w:rsidP="000B05C8">
            <w:pPr>
              <w:pStyle w:val="ListParagraph"/>
              <w:numPr>
                <w:ilvl w:val="0"/>
                <w:numId w:val="14"/>
              </w:numPr>
              <w:spacing w:after="200" w:line="276" w:lineRule="auto"/>
              <w:rPr>
                <w:sz w:val="24"/>
                <w:szCs w:val="24"/>
              </w:rPr>
            </w:pPr>
            <w:r w:rsidRPr="005A7CE6">
              <w:rPr>
                <w:sz w:val="24"/>
                <w:szCs w:val="24"/>
              </w:rPr>
              <w:t>Needs relat</w:t>
            </w:r>
            <w:r w:rsidR="002A430C" w:rsidRPr="005A7CE6">
              <w:rPr>
                <w:sz w:val="24"/>
                <w:szCs w:val="24"/>
              </w:rPr>
              <w:t>ed to accreditation preparation</w:t>
            </w:r>
          </w:p>
          <w:p w:rsidR="00CC1468" w:rsidRPr="005A7CE6" w:rsidRDefault="00CC1468" w:rsidP="000B05C8">
            <w:pPr>
              <w:pStyle w:val="ListParagraph"/>
              <w:numPr>
                <w:ilvl w:val="0"/>
                <w:numId w:val="14"/>
              </w:numPr>
              <w:spacing w:line="276" w:lineRule="auto"/>
              <w:rPr>
                <w:sz w:val="24"/>
                <w:szCs w:val="24"/>
              </w:rPr>
            </w:pPr>
            <w:r w:rsidRPr="005A7CE6">
              <w:rPr>
                <w:sz w:val="24"/>
                <w:szCs w:val="24"/>
              </w:rPr>
              <w:t xml:space="preserve">Community health assessment or systems </w:t>
            </w:r>
            <w:r w:rsidR="000B05C8" w:rsidRPr="005A7CE6">
              <w:rPr>
                <w:sz w:val="24"/>
                <w:szCs w:val="24"/>
              </w:rPr>
              <w:t xml:space="preserve">performance </w:t>
            </w:r>
            <w:r w:rsidRPr="005A7CE6">
              <w:rPr>
                <w:sz w:val="24"/>
                <w:szCs w:val="24"/>
              </w:rPr>
              <w:t>assessment finding</w:t>
            </w:r>
            <w:r w:rsidR="000B05C8" w:rsidRPr="005A7CE6">
              <w:rPr>
                <w:sz w:val="24"/>
                <w:szCs w:val="24"/>
              </w:rPr>
              <w:t>s</w:t>
            </w:r>
          </w:p>
          <w:p w:rsidR="00CC1468" w:rsidRPr="005A7CE6" w:rsidRDefault="00CC1468" w:rsidP="000B05C8">
            <w:pPr>
              <w:pStyle w:val="ListParagraph"/>
              <w:numPr>
                <w:ilvl w:val="0"/>
                <w:numId w:val="14"/>
              </w:numPr>
              <w:spacing w:line="276" w:lineRule="auto"/>
              <w:rPr>
                <w:sz w:val="24"/>
                <w:szCs w:val="24"/>
              </w:rPr>
            </w:pPr>
            <w:r w:rsidRPr="005A7CE6">
              <w:rPr>
                <w:sz w:val="24"/>
                <w:szCs w:val="24"/>
              </w:rPr>
              <w:t>Com</w:t>
            </w:r>
            <w:r w:rsidR="002A430C" w:rsidRPr="005A7CE6">
              <w:rPr>
                <w:sz w:val="24"/>
                <w:szCs w:val="24"/>
              </w:rPr>
              <w:t>munity health improvement plans</w:t>
            </w:r>
          </w:p>
          <w:p w:rsidR="00CC1468" w:rsidRPr="005A7CE6" w:rsidRDefault="000B05C8" w:rsidP="000B05C8">
            <w:pPr>
              <w:pStyle w:val="ListParagraph"/>
              <w:numPr>
                <w:ilvl w:val="0"/>
                <w:numId w:val="14"/>
              </w:numPr>
              <w:spacing w:line="276" w:lineRule="auto"/>
              <w:rPr>
                <w:sz w:val="24"/>
                <w:szCs w:val="24"/>
              </w:rPr>
            </w:pPr>
            <w:r w:rsidRPr="005A7CE6">
              <w:rPr>
                <w:sz w:val="24"/>
                <w:szCs w:val="24"/>
              </w:rPr>
              <w:t>Audit or c</w:t>
            </w:r>
            <w:r w:rsidR="00CC1468" w:rsidRPr="005A7CE6">
              <w:rPr>
                <w:sz w:val="24"/>
                <w:szCs w:val="24"/>
              </w:rPr>
              <w:t xml:space="preserve">ompliance </w:t>
            </w:r>
            <w:r w:rsidRPr="005A7CE6">
              <w:rPr>
                <w:sz w:val="24"/>
                <w:szCs w:val="24"/>
              </w:rPr>
              <w:t>issues</w:t>
            </w:r>
          </w:p>
          <w:p w:rsidR="00CE2667" w:rsidRPr="005A7CE6" w:rsidRDefault="00CE2667" w:rsidP="000B05C8">
            <w:pPr>
              <w:spacing w:line="276" w:lineRule="auto"/>
              <w:rPr>
                <w:color w:val="FF0000"/>
                <w:sz w:val="24"/>
                <w:szCs w:val="24"/>
              </w:rPr>
            </w:pPr>
          </w:p>
          <w:p w:rsidR="00CC1468" w:rsidRPr="005A7CE6" w:rsidRDefault="00864978" w:rsidP="000B05C8">
            <w:pPr>
              <w:spacing w:line="276" w:lineRule="auto"/>
              <w:rPr>
                <w:sz w:val="24"/>
                <w:szCs w:val="24"/>
              </w:rPr>
            </w:pPr>
            <w:r w:rsidRPr="005A7CE6">
              <w:rPr>
                <w:sz w:val="24"/>
                <w:szCs w:val="24"/>
              </w:rPr>
              <w:t xml:space="preserve">When </w:t>
            </w:r>
            <w:r w:rsidR="00CC1468" w:rsidRPr="005A7CE6">
              <w:rPr>
                <w:b/>
                <w:sz w:val="24"/>
                <w:szCs w:val="24"/>
              </w:rPr>
              <w:t>selecting</w:t>
            </w:r>
            <w:r w:rsidR="00FD44A3" w:rsidRPr="005A7CE6">
              <w:rPr>
                <w:b/>
                <w:sz w:val="24"/>
                <w:szCs w:val="24"/>
              </w:rPr>
              <w:t xml:space="preserve"> or prioritizing</w:t>
            </w:r>
            <w:r w:rsidR="00CC1468" w:rsidRPr="005A7CE6">
              <w:rPr>
                <w:sz w:val="24"/>
                <w:szCs w:val="24"/>
              </w:rPr>
              <w:t xml:space="preserve"> from among </w:t>
            </w:r>
            <w:r w:rsidR="00CE2667" w:rsidRPr="005A7CE6">
              <w:rPr>
                <w:sz w:val="24"/>
                <w:szCs w:val="24"/>
              </w:rPr>
              <w:t xml:space="preserve">several </w:t>
            </w:r>
            <w:r w:rsidR="00EC1F91" w:rsidRPr="005A7CE6">
              <w:rPr>
                <w:sz w:val="24"/>
                <w:szCs w:val="24"/>
              </w:rPr>
              <w:t xml:space="preserve">identified </w:t>
            </w:r>
            <w:r w:rsidR="00CC1468" w:rsidRPr="005A7CE6">
              <w:rPr>
                <w:sz w:val="24"/>
                <w:szCs w:val="24"/>
              </w:rPr>
              <w:t>project ideas</w:t>
            </w:r>
            <w:r w:rsidR="002823DB" w:rsidRPr="005A7CE6">
              <w:rPr>
                <w:sz w:val="24"/>
                <w:szCs w:val="24"/>
              </w:rPr>
              <w:t xml:space="preserve">, CHD will </w:t>
            </w:r>
            <w:r w:rsidR="00CC1468" w:rsidRPr="005A7CE6">
              <w:rPr>
                <w:sz w:val="24"/>
                <w:szCs w:val="24"/>
              </w:rPr>
              <w:t xml:space="preserve">consider </w:t>
            </w:r>
            <w:r w:rsidR="00FD44A3" w:rsidRPr="005A7CE6">
              <w:rPr>
                <w:sz w:val="24"/>
                <w:szCs w:val="24"/>
              </w:rPr>
              <w:t>additional criteria</w:t>
            </w:r>
            <w:r w:rsidR="00CC1468" w:rsidRPr="005A7CE6">
              <w:rPr>
                <w:sz w:val="24"/>
                <w:szCs w:val="24"/>
              </w:rPr>
              <w:t>:</w:t>
            </w:r>
          </w:p>
          <w:p w:rsidR="002B32BD" w:rsidRPr="005A7CE6" w:rsidRDefault="002B32BD" w:rsidP="000B05C8">
            <w:pPr>
              <w:pStyle w:val="ListParagraph"/>
              <w:numPr>
                <w:ilvl w:val="0"/>
                <w:numId w:val="14"/>
              </w:numPr>
              <w:spacing w:line="276" w:lineRule="auto"/>
              <w:rPr>
                <w:sz w:val="24"/>
                <w:szCs w:val="24"/>
              </w:rPr>
            </w:pPr>
            <w:r w:rsidRPr="005A7CE6">
              <w:rPr>
                <w:sz w:val="24"/>
                <w:szCs w:val="24"/>
              </w:rPr>
              <w:t>Alignment with agency</w:t>
            </w:r>
            <w:r w:rsidR="002A430C" w:rsidRPr="005A7CE6">
              <w:rPr>
                <w:sz w:val="24"/>
                <w:szCs w:val="24"/>
              </w:rPr>
              <w:t>’s mission or strategic plan</w:t>
            </w:r>
          </w:p>
          <w:p w:rsidR="002B32BD" w:rsidRPr="005A7CE6" w:rsidRDefault="00B82DCB" w:rsidP="000B05C8">
            <w:pPr>
              <w:pStyle w:val="ListParagraph"/>
              <w:numPr>
                <w:ilvl w:val="0"/>
                <w:numId w:val="14"/>
              </w:numPr>
              <w:spacing w:line="276" w:lineRule="auto"/>
              <w:rPr>
                <w:sz w:val="24"/>
                <w:szCs w:val="24"/>
              </w:rPr>
            </w:pPr>
            <w:r w:rsidRPr="005A7CE6">
              <w:rPr>
                <w:sz w:val="24"/>
                <w:szCs w:val="24"/>
              </w:rPr>
              <w:t>Number of p</w:t>
            </w:r>
            <w:r w:rsidR="002B32BD" w:rsidRPr="005A7CE6">
              <w:rPr>
                <w:sz w:val="24"/>
                <w:szCs w:val="24"/>
              </w:rPr>
              <w:t>eople affected</w:t>
            </w:r>
          </w:p>
          <w:p w:rsidR="00CC1468" w:rsidRPr="005A7CE6" w:rsidRDefault="002A430C" w:rsidP="000B05C8">
            <w:pPr>
              <w:pStyle w:val="ListParagraph"/>
              <w:numPr>
                <w:ilvl w:val="0"/>
                <w:numId w:val="14"/>
              </w:numPr>
              <w:spacing w:line="276" w:lineRule="auto"/>
              <w:rPr>
                <w:sz w:val="24"/>
                <w:szCs w:val="24"/>
              </w:rPr>
            </w:pPr>
            <w:r w:rsidRPr="005A7CE6">
              <w:rPr>
                <w:sz w:val="24"/>
                <w:szCs w:val="24"/>
              </w:rPr>
              <w:t>Financial consequence</w:t>
            </w:r>
          </w:p>
          <w:p w:rsidR="005524D0" w:rsidRPr="005A7CE6" w:rsidRDefault="002A430C" w:rsidP="000B05C8">
            <w:pPr>
              <w:pStyle w:val="ListParagraph"/>
              <w:numPr>
                <w:ilvl w:val="0"/>
                <w:numId w:val="14"/>
              </w:numPr>
              <w:spacing w:line="276" w:lineRule="auto"/>
              <w:rPr>
                <w:sz w:val="24"/>
                <w:szCs w:val="24"/>
              </w:rPr>
            </w:pPr>
            <w:r w:rsidRPr="005A7CE6">
              <w:rPr>
                <w:sz w:val="24"/>
                <w:szCs w:val="24"/>
              </w:rPr>
              <w:t>Timeliness</w:t>
            </w:r>
            <w:r w:rsidR="005524D0" w:rsidRPr="005A7CE6">
              <w:rPr>
                <w:sz w:val="24"/>
                <w:szCs w:val="24"/>
              </w:rPr>
              <w:t xml:space="preserve"> </w:t>
            </w:r>
          </w:p>
          <w:p w:rsidR="00CC1468" w:rsidRPr="005A7CE6" w:rsidRDefault="002A430C" w:rsidP="000B05C8">
            <w:pPr>
              <w:pStyle w:val="ListParagraph"/>
              <w:numPr>
                <w:ilvl w:val="0"/>
                <w:numId w:val="14"/>
              </w:numPr>
              <w:spacing w:line="276" w:lineRule="auto"/>
              <w:rPr>
                <w:sz w:val="24"/>
                <w:szCs w:val="24"/>
              </w:rPr>
            </w:pPr>
            <w:r w:rsidRPr="005A7CE6">
              <w:rPr>
                <w:sz w:val="24"/>
                <w:szCs w:val="24"/>
              </w:rPr>
              <w:t>Capacity</w:t>
            </w:r>
          </w:p>
          <w:p w:rsidR="002B32BD" w:rsidRPr="005A7CE6" w:rsidRDefault="002B32BD" w:rsidP="000B05C8">
            <w:pPr>
              <w:pStyle w:val="ListParagraph"/>
              <w:numPr>
                <w:ilvl w:val="0"/>
                <w:numId w:val="14"/>
              </w:numPr>
              <w:spacing w:line="276" w:lineRule="auto"/>
              <w:rPr>
                <w:sz w:val="24"/>
                <w:szCs w:val="24"/>
              </w:rPr>
            </w:pPr>
            <w:r w:rsidRPr="005A7CE6">
              <w:rPr>
                <w:sz w:val="24"/>
                <w:szCs w:val="24"/>
              </w:rPr>
              <w:t>Availability of baseline data or present data collection efforts</w:t>
            </w:r>
            <w:r w:rsidR="00864978" w:rsidRPr="005A7CE6">
              <w:rPr>
                <w:sz w:val="24"/>
                <w:szCs w:val="24"/>
              </w:rPr>
              <w:t>, and/or</w:t>
            </w:r>
          </w:p>
          <w:p w:rsidR="002B32BD" w:rsidRPr="005A7CE6" w:rsidRDefault="002B32BD" w:rsidP="000B05C8">
            <w:pPr>
              <w:pStyle w:val="ListParagraph"/>
              <w:numPr>
                <w:ilvl w:val="0"/>
                <w:numId w:val="14"/>
              </w:numPr>
              <w:spacing w:line="276" w:lineRule="auto"/>
              <w:rPr>
                <w:sz w:val="24"/>
                <w:szCs w:val="24"/>
              </w:rPr>
            </w:pPr>
            <w:r w:rsidRPr="005A7CE6">
              <w:rPr>
                <w:sz w:val="24"/>
                <w:szCs w:val="24"/>
              </w:rPr>
              <w:t>Ali</w:t>
            </w:r>
            <w:r w:rsidR="000B05C8" w:rsidRPr="005A7CE6">
              <w:rPr>
                <w:sz w:val="24"/>
                <w:szCs w:val="24"/>
              </w:rPr>
              <w:t xml:space="preserve">gnment with PHAB Domains </w:t>
            </w:r>
            <w:r w:rsidRPr="005A7CE6">
              <w:rPr>
                <w:sz w:val="24"/>
                <w:szCs w:val="24"/>
              </w:rPr>
              <w:t>or prior review feedback</w:t>
            </w:r>
          </w:p>
          <w:p w:rsidR="002823DB" w:rsidRPr="005A7CE6" w:rsidRDefault="002823DB" w:rsidP="000B05C8">
            <w:pPr>
              <w:spacing w:line="276" w:lineRule="auto"/>
              <w:rPr>
                <w:b/>
                <w:color w:val="FF0000"/>
                <w:sz w:val="24"/>
                <w:szCs w:val="24"/>
              </w:rPr>
            </w:pPr>
          </w:p>
          <w:p w:rsidR="000B68A2" w:rsidRPr="005A7CE6" w:rsidRDefault="003E6D99" w:rsidP="000B05C8">
            <w:pPr>
              <w:spacing w:line="276" w:lineRule="auto"/>
              <w:rPr>
                <w:sz w:val="24"/>
                <w:szCs w:val="24"/>
              </w:rPr>
            </w:pPr>
            <w:r w:rsidRPr="005A7CE6">
              <w:rPr>
                <w:sz w:val="24"/>
                <w:szCs w:val="24"/>
              </w:rPr>
              <w:t xml:space="preserve">Any staff member may recommend a project to the Council for consideration at any time. </w:t>
            </w:r>
            <w:r w:rsidR="004E3ADC" w:rsidRPr="005A7CE6">
              <w:rPr>
                <w:sz w:val="24"/>
                <w:szCs w:val="24"/>
              </w:rPr>
              <w:t>P</w:t>
            </w:r>
            <w:r w:rsidR="00B82DCB" w:rsidRPr="005A7CE6">
              <w:rPr>
                <w:sz w:val="24"/>
                <w:szCs w:val="24"/>
              </w:rPr>
              <w:t>roj</w:t>
            </w:r>
            <w:r w:rsidR="00864978" w:rsidRPr="005A7CE6">
              <w:rPr>
                <w:sz w:val="24"/>
                <w:szCs w:val="24"/>
              </w:rPr>
              <w:t xml:space="preserve">ects </w:t>
            </w:r>
            <w:r w:rsidR="00CC1468" w:rsidRPr="005A7CE6">
              <w:rPr>
                <w:sz w:val="24"/>
                <w:szCs w:val="24"/>
              </w:rPr>
              <w:t>are</w:t>
            </w:r>
            <w:r w:rsidR="00864978" w:rsidRPr="005A7CE6">
              <w:rPr>
                <w:sz w:val="24"/>
                <w:szCs w:val="24"/>
              </w:rPr>
              <w:t xml:space="preserve"> selected </w:t>
            </w:r>
            <w:r w:rsidR="004E3ADC" w:rsidRPr="005A7CE6">
              <w:rPr>
                <w:sz w:val="24"/>
                <w:szCs w:val="24"/>
              </w:rPr>
              <w:t>by the Council first and foremost based on alignment with our mission and strategic plan priorities. Ideas are based on d</w:t>
            </w:r>
            <w:r w:rsidR="00B82DCB" w:rsidRPr="005A7CE6">
              <w:rPr>
                <w:sz w:val="24"/>
                <w:szCs w:val="24"/>
              </w:rPr>
              <w:t xml:space="preserve">ata obtained from </w:t>
            </w:r>
            <w:r w:rsidR="00640B6B" w:rsidRPr="005A7CE6">
              <w:rPr>
                <w:sz w:val="24"/>
                <w:szCs w:val="24"/>
              </w:rPr>
              <w:t xml:space="preserve">internal and external </w:t>
            </w:r>
            <w:r w:rsidR="00B82DCB" w:rsidRPr="005A7CE6">
              <w:rPr>
                <w:sz w:val="24"/>
                <w:szCs w:val="24"/>
              </w:rPr>
              <w:t xml:space="preserve">customer </w:t>
            </w:r>
            <w:r w:rsidR="00640B6B" w:rsidRPr="005A7CE6">
              <w:rPr>
                <w:sz w:val="24"/>
                <w:szCs w:val="24"/>
              </w:rPr>
              <w:t>feedback</w:t>
            </w:r>
            <w:r w:rsidR="00B82DCB" w:rsidRPr="005A7CE6">
              <w:rPr>
                <w:sz w:val="24"/>
                <w:szCs w:val="24"/>
              </w:rPr>
              <w:t>, prog</w:t>
            </w:r>
            <w:r w:rsidR="004E3ADC" w:rsidRPr="005A7CE6">
              <w:rPr>
                <w:sz w:val="24"/>
                <w:szCs w:val="24"/>
              </w:rPr>
              <w:t>ram evaluations or</w:t>
            </w:r>
            <w:r w:rsidR="00DD09A7" w:rsidRPr="005A7CE6">
              <w:rPr>
                <w:sz w:val="24"/>
                <w:szCs w:val="24"/>
              </w:rPr>
              <w:t xml:space="preserve"> </w:t>
            </w:r>
            <w:r w:rsidR="00CC1468" w:rsidRPr="005A7CE6">
              <w:rPr>
                <w:sz w:val="24"/>
                <w:szCs w:val="24"/>
              </w:rPr>
              <w:t xml:space="preserve">after-action </w:t>
            </w:r>
            <w:r w:rsidR="0045090F" w:rsidRPr="005A7CE6">
              <w:rPr>
                <w:sz w:val="24"/>
                <w:szCs w:val="24"/>
              </w:rPr>
              <w:t>reviews</w:t>
            </w:r>
            <w:r w:rsidR="00CC1468" w:rsidRPr="005A7CE6">
              <w:rPr>
                <w:sz w:val="24"/>
                <w:szCs w:val="24"/>
              </w:rPr>
              <w:t xml:space="preserve">, </w:t>
            </w:r>
            <w:r w:rsidR="00B82DCB" w:rsidRPr="005A7CE6">
              <w:rPr>
                <w:sz w:val="24"/>
                <w:szCs w:val="24"/>
              </w:rPr>
              <w:t xml:space="preserve">performance as reflected in reports from Ohio’s Health Department Profile and Performance Database, </w:t>
            </w:r>
            <w:r w:rsidR="003A7AAD" w:rsidRPr="005A7CE6">
              <w:rPr>
                <w:sz w:val="24"/>
                <w:szCs w:val="24"/>
              </w:rPr>
              <w:t>and/</w:t>
            </w:r>
            <w:r w:rsidR="00B82DCB" w:rsidRPr="005A7CE6">
              <w:rPr>
                <w:sz w:val="24"/>
                <w:szCs w:val="24"/>
              </w:rPr>
              <w:t xml:space="preserve">or from </w:t>
            </w:r>
            <w:r w:rsidR="002823DB" w:rsidRPr="005A7CE6">
              <w:rPr>
                <w:sz w:val="24"/>
                <w:szCs w:val="24"/>
              </w:rPr>
              <w:t>Cincinnati Health Department’s</w:t>
            </w:r>
            <w:r w:rsidR="00B82DCB" w:rsidRPr="005A7CE6">
              <w:rPr>
                <w:sz w:val="24"/>
                <w:szCs w:val="24"/>
              </w:rPr>
              <w:t xml:space="preserve"> performance management system.  </w:t>
            </w:r>
            <w:r w:rsidR="004E3ADC" w:rsidRPr="005A7CE6">
              <w:rPr>
                <w:sz w:val="24"/>
                <w:szCs w:val="24"/>
              </w:rPr>
              <w:t>When multiple p</w:t>
            </w:r>
            <w:r w:rsidR="00B82DCB" w:rsidRPr="005A7CE6">
              <w:rPr>
                <w:sz w:val="24"/>
                <w:szCs w:val="24"/>
              </w:rPr>
              <w:t>roject</w:t>
            </w:r>
            <w:r w:rsidR="00CC1468" w:rsidRPr="005A7CE6">
              <w:rPr>
                <w:sz w:val="24"/>
                <w:szCs w:val="24"/>
              </w:rPr>
              <w:t xml:space="preserve"> ideas </w:t>
            </w:r>
            <w:r w:rsidR="004E3ADC" w:rsidRPr="005A7CE6">
              <w:rPr>
                <w:sz w:val="24"/>
                <w:szCs w:val="24"/>
              </w:rPr>
              <w:t xml:space="preserve">are presented, they will be </w:t>
            </w:r>
            <w:r w:rsidR="00640B6B" w:rsidRPr="005A7CE6">
              <w:rPr>
                <w:sz w:val="24"/>
                <w:szCs w:val="24"/>
              </w:rPr>
              <w:t>prioritized using a criteria rating process.</w:t>
            </w:r>
          </w:p>
          <w:p w:rsidR="000B68A2" w:rsidRPr="005A7CE6" w:rsidRDefault="000B68A2" w:rsidP="000B05C8">
            <w:pPr>
              <w:spacing w:line="276" w:lineRule="auto"/>
              <w:rPr>
                <w:color w:val="FF0000"/>
                <w:sz w:val="24"/>
                <w:szCs w:val="24"/>
              </w:rPr>
            </w:pPr>
          </w:p>
          <w:p w:rsidR="00476DD4" w:rsidRPr="005A7CE6" w:rsidRDefault="003E6D99" w:rsidP="000B05C8">
            <w:pPr>
              <w:spacing w:line="276" w:lineRule="auto"/>
              <w:rPr>
                <w:sz w:val="24"/>
                <w:szCs w:val="24"/>
              </w:rPr>
            </w:pPr>
            <w:r w:rsidRPr="005A7CE6">
              <w:rPr>
                <w:sz w:val="24"/>
                <w:szCs w:val="24"/>
              </w:rPr>
              <w:t>Project t</w:t>
            </w:r>
            <w:r w:rsidR="00640B6B" w:rsidRPr="005A7CE6">
              <w:rPr>
                <w:sz w:val="24"/>
                <w:szCs w:val="24"/>
              </w:rPr>
              <w:t xml:space="preserve">eam members will be selected so that </w:t>
            </w:r>
            <w:r w:rsidR="004E3ADC" w:rsidRPr="005A7CE6">
              <w:rPr>
                <w:sz w:val="24"/>
                <w:szCs w:val="24"/>
              </w:rPr>
              <w:t xml:space="preserve">the scope </w:t>
            </w:r>
            <w:r w:rsidR="00640B6B" w:rsidRPr="005A7CE6">
              <w:rPr>
                <w:sz w:val="24"/>
                <w:szCs w:val="24"/>
              </w:rPr>
              <w:t xml:space="preserve">of the problem/project </w:t>
            </w:r>
            <w:r w:rsidR="00CE2667" w:rsidRPr="005A7CE6">
              <w:rPr>
                <w:sz w:val="24"/>
                <w:szCs w:val="24"/>
              </w:rPr>
              <w:t>is</w:t>
            </w:r>
            <w:r w:rsidR="00640B6B" w:rsidRPr="005A7CE6">
              <w:rPr>
                <w:sz w:val="24"/>
                <w:szCs w:val="24"/>
              </w:rPr>
              <w:t xml:space="preserve"> represented; teams will </w:t>
            </w:r>
            <w:r w:rsidR="0045090F" w:rsidRPr="005A7CE6">
              <w:rPr>
                <w:sz w:val="24"/>
                <w:szCs w:val="24"/>
              </w:rPr>
              <w:t xml:space="preserve">consist of five to seven members and </w:t>
            </w:r>
            <w:r w:rsidR="00640B6B" w:rsidRPr="005A7CE6">
              <w:rPr>
                <w:sz w:val="24"/>
                <w:szCs w:val="24"/>
              </w:rPr>
              <w:t>represent affected departments, disciplines, and clients as needed.</w:t>
            </w:r>
          </w:p>
          <w:p w:rsidR="000B05C8" w:rsidRPr="005A7CE6" w:rsidRDefault="000B05C8" w:rsidP="000B05C8">
            <w:pPr>
              <w:spacing w:line="276" w:lineRule="auto"/>
              <w:rPr>
                <w:color w:val="FF0000"/>
                <w:sz w:val="24"/>
                <w:szCs w:val="24"/>
              </w:rPr>
            </w:pPr>
          </w:p>
        </w:tc>
      </w:tr>
      <w:tr w:rsidR="00476DD4" w:rsidRPr="005A7CE6" w:rsidTr="003D6665">
        <w:tc>
          <w:tcPr>
            <w:tcW w:w="1638" w:type="dxa"/>
          </w:tcPr>
          <w:p w:rsidR="00BF1B4F" w:rsidRPr="005A7CE6" w:rsidRDefault="00BF1B4F" w:rsidP="000B05C8">
            <w:pPr>
              <w:spacing w:line="276" w:lineRule="auto"/>
              <w:rPr>
                <w:b/>
                <w:sz w:val="24"/>
                <w:szCs w:val="24"/>
              </w:rPr>
            </w:pPr>
            <w:r w:rsidRPr="005A7CE6">
              <w:rPr>
                <w:b/>
                <w:sz w:val="24"/>
                <w:szCs w:val="24"/>
              </w:rPr>
              <w:t xml:space="preserve">Current </w:t>
            </w:r>
          </w:p>
          <w:p w:rsidR="00476DD4" w:rsidRPr="005A7CE6" w:rsidRDefault="00F0187D" w:rsidP="000B05C8">
            <w:pPr>
              <w:spacing w:line="276" w:lineRule="auto"/>
              <w:rPr>
                <w:b/>
                <w:color w:val="000000" w:themeColor="text1"/>
                <w:sz w:val="24"/>
                <w:szCs w:val="24"/>
              </w:rPr>
            </w:pPr>
            <w:r w:rsidRPr="005A7CE6">
              <w:rPr>
                <w:b/>
                <w:sz w:val="24"/>
                <w:szCs w:val="24"/>
              </w:rPr>
              <w:t>p</w:t>
            </w:r>
            <w:r w:rsidR="00A0598B" w:rsidRPr="005A7CE6">
              <w:rPr>
                <w:b/>
                <w:sz w:val="24"/>
                <w:szCs w:val="24"/>
              </w:rPr>
              <w:t>rojects</w:t>
            </w:r>
          </w:p>
        </w:tc>
        <w:tc>
          <w:tcPr>
            <w:tcW w:w="7938" w:type="dxa"/>
            <w:tcBorders>
              <w:bottom w:val="single" w:sz="4" w:space="0" w:color="auto"/>
            </w:tcBorders>
          </w:tcPr>
          <w:p w:rsidR="00476DD4" w:rsidRPr="005A7CE6" w:rsidRDefault="00574726" w:rsidP="00A055A0">
            <w:pPr>
              <w:spacing w:line="276" w:lineRule="auto"/>
              <w:rPr>
                <w:sz w:val="24"/>
                <w:szCs w:val="24"/>
              </w:rPr>
            </w:pPr>
            <w:r w:rsidRPr="005A7CE6">
              <w:rPr>
                <w:sz w:val="24"/>
                <w:szCs w:val="24"/>
              </w:rPr>
              <w:t>J Drive is</w:t>
            </w:r>
            <w:r w:rsidR="00A055A0" w:rsidRPr="005A7CE6">
              <w:rPr>
                <w:sz w:val="24"/>
                <w:szCs w:val="24"/>
              </w:rPr>
              <w:t xml:space="preserve"> where information about current and past projects may be accessed</w:t>
            </w:r>
            <w:r w:rsidRPr="005A7CE6">
              <w:rPr>
                <w:sz w:val="24"/>
                <w:szCs w:val="24"/>
              </w:rPr>
              <w:t xml:space="preserve"> as well as customer surveys</w:t>
            </w:r>
            <w:r w:rsidR="00A055A0" w:rsidRPr="005A7CE6">
              <w:rPr>
                <w:sz w:val="24"/>
                <w:szCs w:val="24"/>
              </w:rPr>
              <w:t>.</w:t>
            </w:r>
          </w:p>
          <w:p w:rsidR="00A055A0" w:rsidRPr="005A7CE6" w:rsidRDefault="00A055A0" w:rsidP="00A055A0">
            <w:pPr>
              <w:spacing w:line="276" w:lineRule="auto"/>
              <w:rPr>
                <w:sz w:val="24"/>
                <w:szCs w:val="24"/>
              </w:rPr>
            </w:pPr>
          </w:p>
          <w:p w:rsidR="00A055A0" w:rsidRPr="005A7CE6" w:rsidRDefault="00A055A0" w:rsidP="00A055A0">
            <w:pPr>
              <w:spacing w:line="276" w:lineRule="auto"/>
              <w:rPr>
                <w:sz w:val="24"/>
                <w:szCs w:val="24"/>
              </w:rPr>
            </w:pPr>
            <w:r w:rsidRPr="005A7CE6">
              <w:rPr>
                <w:sz w:val="24"/>
                <w:szCs w:val="24"/>
              </w:rPr>
              <w:t xml:space="preserve">An archive of past projects and inventory of all current projects are maintained on the agency’s shared drive </w:t>
            </w:r>
            <w:r w:rsidRPr="005A7CE6">
              <w:rPr>
                <w:sz w:val="24"/>
                <w:szCs w:val="24"/>
                <w:highlight w:val="yellow"/>
              </w:rPr>
              <w:t>[</w:t>
            </w:r>
            <w:r w:rsidR="003A7AAD" w:rsidRPr="005A7CE6">
              <w:rPr>
                <w:i/>
                <w:sz w:val="24"/>
                <w:szCs w:val="24"/>
                <w:highlight w:val="yellow"/>
              </w:rPr>
              <w:t>hyper</w:t>
            </w:r>
            <w:r w:rsidRPr="005A7CE6">
              <w:rPr>
                <w:i/>
                <w:sz w:val="24"/>
                <w:szCs w:val="24"/>
                <w:highlight w:val="yellow"/>
              </w:rPr>
              <w:t>link</w:t>
            </w:r>
            <w:r w:rsidRPr="005A7CE6">
              <w:rPr>
                <w:sz w:val="24"/>
                <w:szCs w:val="24"/>
              </w:rPr>
              <w:t xml:space="preserve">]. Templates used for project meetings may be found in the same location </w:t>
            </w:r>
            <w:r w:rsidRPr="005A7CE6">
              <w:rPr>
                <w:sz w:val="24"/>
                <w:szCs w:val="24"/>
                <w:highlight w:val="yellow"/>
              </w:rPr>
              <w:t>[</w:t>
            </w:r>
            <w:r w:rsidR="003A7AAD" w:rsidRPr="005A7CE6">
              <w:rPr>
                <w:i/>
                <w:sz w:val="24"/>
                <w:szCs w:val="24"/>
                <w:highlight w:val="yellow"/>
              </w:rPr>
              <w:t>hyper</w:t>
            </w:r>
            <w:r w:rsidRPr="005A7CE6">
              <w:rPr>
                <w:i/>
                <w:sz w:val="24"/>
                <w:szCs w:val="24"/>
                <w:highlight w:val="yellow"/>
              </w:rPr>
              <w:t>link</w:t>
            </w:r>
            <w:r w:rsidRPr="005A7CE6">
              <w:rPr>
                <w:sz w:val="24"/>
                <w:szCs w:val="24"/>
                <w:highlight w:val="yellow"/>
              </w:rPr>
              <w:t>].</w:t>
            </w:r>
            <w:r w:rsidRPr="005A7CE6">
              <w:rPr>
                <w:sz w:val="24"/>
                <w:szCs w:val="24"/>
              </w:rPr>
              <w:t xml:space="preserve"> </w:t>
            </w:r>
          </w:p>
          <w:p w:rsidR="003A7AAD" w:rsidRPr="005A7CE6" w:rsidRDefault="003A7AAD" w:rsidP="00A055A0">
            <w:pPr>
              <w:spacing w:line="276" w:lineRule="auto"/>
              <w:rPr>
                <w:color w:val="FF0000"/>
                <w:sz w:val="24"/>
                <w:szCs w:val="24"/>
              </w:rPr>
            </w:pPr>
          </w:p>
        </w:tc>
      </w:tr>
    </w:tbl>
    <w:p w:rsidR="00476DD4" w:rsidRPr="005A7CE6" w:rsidRDefault="00476DD4" w:rsidP="00476DD4">
      <w:pPr>
        <w:spacing w:after="0"/>
        <w:rPr>
          <w:sz w:val="24"/>
          <w:szCs w:val="24"/>
        </w:rPr>
      </w:pPr>
    </w:p>
    <w:p w:rsidR="00C72041" w:rsidRPr="005A7CE6" w:rsidRDefault="00C72041">
      <w:pPr>
        <w:rPr>
          <w:b/>
          <w:sz w:val="24"/>
          <w:szCs w:val="24"/>
        </w:rPr>
      </w:pPr>
      <w:r w:rsidRPr="005A7CE6">
        <w:rPr>
          <w:b/>
          <w:sz w:val="24"/>
          <w:szCs w:val="24"/>
        </w:rPr>
        <w:br w:type="page"/>
      </w:r>
    </w:p>
    <w:p w:rsidR="00337995" w:rsidRPr="005A7CE6" w:rsidRDefault="00337995" w:rsidP="00476DD4">
      <w:pPr>
        <w:spacing w:after="0"/>
        <w:rPr>
          <w:b/>
          <w:sz w:val="24"/>
          <w:szCs w:val="24"/>
        </w:rPr>
      </w:pPr>
    </w:p>
    <w:p w:rsidR="00C72041" w:rsidRPr="005A7CE6" w:rsidRDefault="0070203B" w:rsidP="00476DD4">
      <w:pPr>
        <w:spacing w:after="0"/>
        <w:rPr>
          <w:b/>
          <w:sz w:val="24"/>
          <w:szCs w:val="24"/>
        </w:rPr>
      </w:pPr>
      <w:r w:rsidRPr="005A7CE6">
        <w:rPr>
          <w:sz w:val="24"/>
          <w:szCs w:val="24"/>
        </w:rPr>
        <w:t>Prov</w:t>
      </w:r>
      <w:r w:rsidR="00941500" w:rsidRPr="005A7CE6">
        <w:rPr>
          <w:sz w:val="24"/>
          <w:szCs w:val="24"/>
        </w:rPr>
        <w:t xml:space="preserve">ided below is an example of a </w:t>
      </w:r>
      <w:r w:rsidRPr="005A7CE6">
        <w:rPr>
          <w:sz w:val="24"/>
          <w:szCs w:val="24"/>
        </w:rPr>
        <w:t>QI project calendar that</w:t>
      </w:r>
      <w:r w:rsidR="00941500" w:rsidRPr="005A7CE6">
        <w:rPr>
          <w:sz w:val="24"/>
          <w:szCs w:val="24"/>
        </w:rPr>
        <w:t xml:space="preserve"> could</w:t>
      </w:r>
      <w:r w:rsidR="00C72041" w:rsidRPr="005A7CE6">
        <w:rPr>
          <w:sz w:val="24"/>
          <w:szCs w:val="24"/>
        </w:rPr>
        <w:t xml:space="preserve"> be used to document</w:t>
      </w:r>
      <w:r w:rsidR="00941500" w:rsidRPr="005A7CE6">
        <w:rPr>
          <w:sz w:val="24"/>
          <w:szCs w:val="24"/>
        </w:rPr>
        <w:t xml:space="preserve">/communicate at a glance </w:t>
      </w:r>
      <w:r w:rsidR="000F18D0" w:rsidRPr="005A7CE6">
        <w:rPr>
          <w:sz w:val="24"/>
          <w:szCs w:val="24"/>
        </w:rPr>
        <w:t>all QI project</w:t>
      </w:r>
      <w:r w:rsidR="00941500" w:rsidRPr="005A7CE6">
        <w:rPr>
          <w:sz w:val="24"/>
          <w:szCs w:val="24"/>
        </w:rPr>
        <w:t xml:space="preserve">s and activities </w:t>
      </w:r>
      <w:r w:rsidR="00C72041" w:rsidRPr="005A7CE6">
        <w:rPr>
          <w:sz w:val="24"/>
          <w:szCs w:val="24"/>
        </w:rPr>
        <w:t>that are</w:t>
      </w:r>
      <w:r w:rsidR="000F18D0" w:rsidRPr="005A7CE6">
        <w:rPr>
          <w:sz w:val="24"/>
          <w:szCs w:val="24"/>
        </w:rPr>
        <w:t xml:space="preserve"> in process. </w:t>
      </w:r>
      <w:r w:rsidRPr="005A7CE6">
        <w:rPr>
          <w:sz w:val="24"/>
          <w:szCs w:val="24"/>
        </w:rPr>
        <w:t xml:space="preserve"> </w:t>
      </w:r>
      <w:r w:rsidR="00941500" w:rsidRPr="005A7CE6">
        <w:rPr>
          <w:sz w:val="24"/>
          <w:szCs w:val="24"/>
        </w:rPr>
        <w:t>This is just an example.</w:t>
      </w:r>
    </w:p>
    <w:p w:rsidR="00C72041" w:rsidRPr="005A7CE6" w:rsidRDefault="00C72041" w:rsidP="00476DD4">
      <w:pPr>
        <w:spacing w:after="0"/>
        <w:rPr>
          <w:b/>
          <w:sz w:val="24"/>
          <w:szCs w:val="24"/>
        </w:rPr>
      </w:pPr>
    </w:p>
    <w:p w:rsidR="00C72041" w:rsidRPr="005A7CE6" w:rsidRDefault="0070203B" w:rsidP="00C72041">
      <w:pPr>
        <w:spacing w:after="0"/>
        <w:rPr>
          <w:b/>
          <w:sz w:val="24"/>
          <w:szCs w:val="24"/>
        </w:rPr>
      </w:pPr>
      <w:r w:rsidRPr="005A7CE6">
        <w:rPr>
          <w:b/>
          <w:sz w:val="24"/>
          <w:szCs w:val="24"/>
        </w:rPr>
        <w:t xml:space="preserve"> </w:t>
      </w:r>
      <w:r w:rsidR="00C72041" w:rsidRPr="005A7CE6">
        <w:rPr>
          <w:b/>
          <w:sz w:val="24"/>
          <w:szCs w:val="24"/>
        </w:rPr>
        <w:t>Example of QI Calendar</w:t>
      </w:r>
    </w:p>
    <w:p w:rsidR="00C72041" w:rsidRPr="005A7CE6" w:rsidRDefault="00C72041" w:rsidP="00C72041">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841"/>
        <w:gridCol w:w="1823"/>
        <w:gridCol w:w="1590"/>
        <w:gridCol w:w="1976"/>
      </w:tblGrid>
      <w:tr w:rsidR="00C72041" w:rsidRPr="005A7CE6" w:rsidTr="00C46F80">
        <w:tc>
          <w:tcPr>
            <w:tcW w:w="9576" w:type="dxa"/>
            <w:gridSpan w:val="5"/>
          </w:tcPr>
          <w:p w:rsidR="00C72041" w:rsidRPr="005A7CE6" w:rsidRDefault="00C72041" w:rsidP="00C72041">
            <w:pPr>
              <w:spacing w:after="0"/>
              <w:rPr>
                <w:b/>
                <w:color w:val="548DD4" w:themeColor="text2" w:themeTint="99"/>
                <w:sz w:val="24"/>
                <w:szCs w:val="24"/>
              </w:rPr>
            </w:pPr>
            <w:r w:rsidRPr="005A7CE6">
              <w:rPr>
                <w:b/>
                <w:color w:val="548DD4" w:themeColor="text2" w:themeTint="99"/>
                <w:sz w:val="24"/>
                <w:szCs w:val="24"/>
              </w:rPr>
              <w:t>Qu</w:t>
            </w:r>
            <w:r w:rsidR="00941500" w:rsidRPr="005A7CE6">
              <w:rPr>
                <w:b/>
                <w:color w:val="548DD4" w:themeColor="text2" w:themeTint="99"/>
                <w:sz w:val="24"/>
                <w:szCs w:val="24"/>
              </w:rPr>
              <w:t>ality Improvement Calendar (2016-2017</w:t>
            </w:r>
            <w:r w:rsidRPr="005A7CE6">
              <w:rPr>
                <w:b/>
                <w:color w:val="548DD4" w:themeColor="text2" w:themeTint="99"/>
                <w:sz w:val="24"/>
                <w:szCs w:val="24"/>
              </w:rPr>
              <w:t>)</w:t>
            </w:r>
          </w:p>
        </w:tc>
      </w:tr>
      <w:tr w:rsidR="00941500" w:rsidRPr="005A7CE6" w:rsidTr="00C46F80">
        <w:tc>
          <w:tcPr>
            <w:tcW w:w="2346" w:type="dxa"/>
          </w:tcPr>
          <w:p w:rsidR="00C72041" w:rsidRPr="005A7CE6" w:rsidRDefault="00C72041" w:rsidP="00C72041">
            <w:pPr>
              <w:spacing w:after="0"/>
              <w:rPr>
                <w:b/>
                <w:sz w:val="24"/>
                <w:szCs w:val="24"/>
              </w:rPr>
            </w:pPr>
          </w:p>
        </w:tc>
        <w:tc>
          <w:tcPr>
            <w:tcW w:w="1841" w:type="dxa"/>
          </w:tcPr>
          <w:p w:rsidR="00C72041" w:rsidRPr="005A7CE6" w:rsidRDefault="00C72041" w:rsidP="00C72041">
            <w:pPr>
              <w:spacing w:after="0"/>
              <w:rPr>
                <w:b/>
                <w:sz w:val="24"/>
                <w:szCs w:val="24"/>
              </w:rPr>
            </w:pPr>
            <w:r w:rsidRPr="005A7CE6">
              <w:rPr>
                <w:b/>
                <w:sz w:val="24"/>
                <w:szCs w:val="24"/>
              </w:rPr>
              <w:t>Staff Responsible</w:t>
            </w:r>
          </w:p>
        </w:tc>
        <w:tc>
          <w:tcPr>
            <w:tcW w:w="1823" w:type="dxa"/>
          </w:tcPr>
          <w:p w:rsidR="00C72041" w:rsidRPr="005A7CE6" w:rsidRDefault="00C72041" w:rsidP="00C72041">
            <w:pPr>
              <w:spacing w:after="0"/>
              <w:rPr>
                <w:b/>
                <w:sz w:val="24"/>
                <w:szCs w:val="24"/>
              </w:rPr>
            </w:pPr>
            <w:r w:rsidRPr="005A7CE6">
              <w:rPr>
                <w:b/>
                <w:sz w:val="24"/>
                <w:szCs w:val="24"/>
              </w:rPr>
              <w:t>Completion Date</w:t>
            </w:r>
          </w:p>
        </w:tc>
        <w:tc>
          <w:tcPr>
            <w:tcW w:w="1590" w:type="dxa"/>
          </w:tcPr>
          <w:p w:rsidR="00C72041" w:rsidRPr="005A7CE6" w:rsidRDefault="00C72041" w:rsidP="00C72041">
            <w:pPr>
              <w:spacing w:after="0"/>
              <w:rPr>
                <w:b/>
                <w:sz w:val="24"/>
                <w:szCs w:val="24"/>
              </w:rPr>
            </w:pPr>
            <w:r w:rsidRPr="005A7CE6">
              <w:rPr>
                <w:b/>
                <w:sz w:val="24"/>
                <w:szCs w:val="24"/>
              </w:rPr>
              <w:t>QIC Review Date</w:t>
            </w:r>
          </w:p>
        </w:tc>
        <w:tc>
          <w:tcPr>
            <w:tcW w:w="1976" w:type="dxa"/>
          </w:tcPr>
          <w:p w:rsidR="00C72041" w:rsidRPr="005A7CE6" w:rsidRDefault="00C72041" w:rsidP="00C72041">
            <w:pPr>
              <w:spacing w:after="0"/>
              <w:rPr>
                <w:b/>
                <w:sz w:val="24"/>
                <w:szCs w:val="24"/>
              </w:rPr>
            </w:pPr>
            <w:r w:rsidRPr="005A7CE6">
              <w:rPr>
                <w:b/>
                <w:sz w:val="24"/>
                <w:szCs w:val="24"/>
              </w:rPr>
              <w:t>Additional Review Dates</w:t>
            </w:r>
          </w:p>
        </w:tc>
      </w:tr>
      <w:tr w:rsidR="00C72041" w:rsidRPr="005A7CE6" w:rsidTr="00C46F80">
        <w:tc>
          <w:tcPr>
            <w:tcW w:w="9576" w:type="dxa"/>
            <w:gridSpan w:val="5"/>
          </w:tcPr>
          <w:p w:rsidR="00C72041" w:rsidRPr="005A7CE6" w:rsidRDefault="00C72041" w:rsidP="00C72041">
            <w:pPr>
              <w:spacing w:after="0"/>
              <w:rPr>
                <w:b/>
                <w:color w:val="548DD4" w:themeColor="text2" w:themeTint="99"/>
                <w:sz w:val="24"/>
                <w:szCs w:val="24"/>
              </w:rPr>
            </w:pPr>
            <w:r w:rsidRPr="005A7CE6">
              <w:rPr>
                <w:b/>
                <w:color w:val="548DD4" w:themeColor="text2" w:themeTint="99"/>
                <w:sz w:val="24"/>
                <w:szCs w:val="24"/>
              </w:rPr>
              <w:t>A. Orientation Plan</w:t>
            </w:r>
          </w:p>
        </w:tc>
      </w:tr>
      <w:tr w:rsidR="00941500" w:rsidRPr="005A7CE6" w:rsidTr="00C46F80">
        <w:tc>
          <w:tcPr>
            <w:tcW w:w="2346" w:type="dxa"/>
          </w:tcPr>
          <w:p w:rsidR="00C72041" w:rsidRPr="005A7CE6" w:rsidRDefault="00C72041" w:rsidP="00C72041">
            <w:pPr>
              <w:spacing w:after="0"/>
              <w:rPr>
                <w:b/>
                <w:sz w:val="24"/>
                <w:szCs w:val="24"/>
              </w:rPr>
            </w:pPr>
            <w:r w:rsidRPr="005A7CE6">
              <w:rPr>
                <w:b/>
                <w:sz w:val="24"/>
                <w:szCs w:val="24"/>
              </w:rPr>
              <w:t>All employees</w:t>
            </w:r>
          </w:p>
        </w:tc>
        <w:tc>
          <w:tcPr>
            <w:tcW w:w="1841" w:type="dxa"/>
          </w:tcPr>
          <w:p w:rsidR="00C72041" w:rsidRPr="005A7CE6" w:rsidRDefault="00C72041" w:rsidP="00C72041">
            <w:pPr>
              <w:spacing w:after="0"/>
              <w:rPr>
                <w:b/>
                <w:sz w:val="24"/>
                <w:szCs w:val="24"/>
              </w:rPr>
            </w:pPr>
            <w:r w:rsidRPr="005A7CE6">
              <w:rPr>
                <w:b/>
                <w:sz w:val="24"/>
                <w:szCs w:val="24"/>
              </w:rPr>
              <w:t xml:space="preserve">Executive </w:t>
            </w:r>
            <w:r w:rsidR="00941500" w:rsidRPr="005A7CE6">
              <w:rPr>
                <w:b/>
                <w:sz w:val="24"/>
                <w:szCs w:val="24"/>
              </w:rPr>
              <w:t xml:space="preserve">Leadership </w:t>
            </w:r>
            <w:r w:rsidRPr="005A7CE6">
              <w:rPr>
                <w:b/>
                <w:sz w:val="24"/>
                <w:szCs w:val="24"/>
              </w:rPr>
              <w:t>Team, Managers, Supervisors</w:t>
            </w:r>
          </w:p>
        </w:tc>
        <w:tc>
          <w:tcPr>
            <w:tcW w:w="1823" w:type="dxa"/>
          </w:tcPr>
          <w:p w:rsidR="00C72041" w:rsidRPr="005A7CE6" w:rsidRDefault="00C72041" w:rsidP="00C72041">
            <w:pPr>
              <w:spacing w:after="0"/>
              <w:rPr>
                <w:b/>
                <w:sz w:val="24"/>
                <w:szCs w:val="24"/>
              </w:rPr>
            </w:pPr>
            <w:r w:rsidRPr="005A7CE6">
              <w:rPr>
                <w:b/>
                <w:sz w:val="24"/>
                <w:szCs w:val="24"/>
              </w:rPr>
              <w:t xml:space="preserve"> July 2016</w:t>
            </w:r>
          </w:p>
        </w:tc>
        <w:tc>
          <w:tcPr>
            <w:tcW w:w="1590" w:type="dxa"/>
          </w:tcPr>
          <w:p w:rsidR="00C72041" w:rsidRPr="005A7CE6" w:rsidRDefault="00C72041" w:rsidP="00C72041">
            <w:pPr>
              <w:spacing w:after="0"/>
              <w:rPr>
                <w:b/>
                <w:sz w:val="24"/>
                <w:szCs w:val="24"/>
              </w:rPr>
            </w:pPr>
            <w:r w:rsidRPr="005A7CE6">
              <w:rPr>
                <w:b/>
                <w:sz w:val="24"/>
                <w:szCs w:val="24"/>
              </w:rPr>
              <w:t>August 2016</w:t>
            </w:r>
          </w:p>
        </w:tc>
        <w:tc>
          <w:tcPr>
            <w:tcW w:w="1976" w:type="dxa"/>
          </w:tcPr>
          <w:p w:rsidR="00C72041" w:rsidRPr="005A7CE6" w:rsidRDefault="00C72041" w:rsidP="00C72041">
            <w:pPr>
              <w:spacing w:after="0"/>
              <w:rPr>
                <w:b/>
                <w:sz w:val="24"/>
                <w:szCs w:val="24"/>
              </w:rPr>
            </w:pPr>
            <w:r w:rsidRPr="005A7CE6">
              <w:rPr>
                <w:b/>
                <w:sz w:val="24"/>
                <w:szCs w:val="24"/>
              </w:rPr>
              <w:t>September 2016</w:t>
            </w:r>
          </w:p>
        </w:tc>
      </w:tr>
      <w:tr w:rsidR="00C72041" w:rsidRPr="005A7CE6" w:rsidTr="00C46F80">
        <w:tc>
          <w:tcPr>
            <w:tcW w:w="9576" w:type="dxa"/>
            <w:gridSpan w:val="5"/>
          </w:tcPr>
          <w:p w:rsidR="00C72041" w:rsidRPr="005A7CE6" w:rsidRDefault="00C72041" w:rsidP="00941500">
            <w:pPr>
              <w:tabs>
                <w:tab w:val="center" w:pos="4680"/>
              </w:tabs>
              <w:spacing w:after="0"/>
              <w:rPr>
                <w:b/>
                <w:color w:val="548DD4" w:themeColor="text2" w:themeTint="99"/>
                <w:sz w:val="24"/>
                <w:szCs w:val="24"/>
              </w:rPr>
            </w:pPr>
            <w:r w:rsidRPr="005A7CE6">
              <w:rPr>
                <w:b/>
                <w:color w:val="548DD4" w:themeColor="text2" w:themeTint="99"/>
                <w:sz w:val="24"/>
                <w:szCs w:val="24"/>
              </w:rPr>
              <w:t>B. Review of Policies/Procedures</w:t>
            </w:r>
            <w:r w:rsidR="00941500" w:rsidRPr="005A7CE6">
              <w:rPr>
                <w:b/>
                <w:color w:val="548DD4" w:themeColor="text2" w:themeTint="99"/>
                <w:sz w:val="24"/>
                <w:szCs w:val="24"/>
              </w:rPr>
              <w:tab/>
            </w:r>
          </w:p>
        </w:tc>
      </w:tr>
      <w:tr w:rsidR="00941500" w:rsidRPr="005A7CE6" w:rsidTr="00C46F80">
        <w:tc>
          <w:tcPr>
            <w:tcW w:w="2346" w:type="dxa"/>
          </w:tcPr>
          <w:p w:rsidR="00C72041" w:rsidRPr="005A7CE6" w:rsidRDefault="00C72041" w:rsidP="00C72041">
            <w:pPr>
              <w:spacing w:after="0"/>
              <w:rPr>
                <w:b/>
                <w:sz w:val="24"/>
                <w:szCs w:val="24"/>
              </w:rPr>
            </w:pPr>
            <w:r w:rsidRPr="005A7CE6">
              <w:rPr>
                <w:b/>
                <w:sz w:val="24"/>
                <w:szCs w:val="24"/>
              </w:rPr>
              <w:t>Develop review process policy</w:t>
            </w:r>
          </w:p>
        </w:tc>
        <w:tc>
          <w:tcPr>
            <w:tcW w:w="1841" w:type="dxa"/>
          </w:tcPr>
          <w:p w:rsidR="00C72041" w:rsidRPr="005A7CE6" w:rsidRDefault="00C72041" w:rsidP="00C72041">
            <w:pPr>
              <w:spacing w:after="0"/>
              <w:rPr>
                <w:b/>
                <w:sz w:val="24"/>
                <w:szCs w:val="24"/>
              </w:rPr>
            </w:pPr>
            <w:r w:rsidRPr="005A7CE6">
              <w:rPr>
                <w:b/>
                <w:sz w:val="24"/>
                <w:szCs w:val="24"/>
              </w:rPr>
              <w:t xml:space="preserve">Executive </w:t>
            </w:r>
            <w:r w:rsidR="00941500" w:rsidRPr="005A7CE6">
              <w:rPr>
                <w:b/>
                <w:sz w:val="24"/>
                <w:szCs w:val="24"/>
              </w:rPr>
              <w:t xml:space="preserve"> Leadership </w:t>
            </w:r>
            <w:r w:rsidRPr="005A7CE6">
              <w:rPr>
                <w:b/>
                <w:sz w:val="24"/>
                <w:szCs w:val="24"/>
              </w:rPr>
              <w:t xml:space="preserve">Team, </w:t>
            </w:r>
          </w:p>
          <w:p w:rsidR="00C72041" w:rsidRPr="005A7CE6" w:rsidRDefault="00C72041" w:rsidP="00C72041">
            <w:pPr>
              <w:spacing w:after="0"/>
              <w:rPr>
                <w:b/>
                <w:sz w:val="24"/>
                <w:szCs w:val="24"/>
              </w:rPr>
            </w:pPr>
            <w:r w:rsidRPr="005A7CE6">
              <w:rPr>
                <w:b/>
                <w:sz w:val="24"/>
                <w:szCs w:val="24"/>
              </w:rPr>
              <w:t>HR Manager/s</w:t>
            </w:r>
          </w:p>
        </w:tc>
        <w:tc>
          <w:tcPr>
            <w:tcW w:w="1823" w:type="dxa"/>
          </w:tcPr>
          <w:p w:rsidR="00C72041" w:rsidRPr="005A7CE6" w:rsidRDefault="00C72041" w:rsidP="00C72041">
            <w:pPr>
              <w:spacing w:after="0"/>
              <w:rPr>
                <w:b/>
                <w:sz w:val="24"/>
                <w:szCs w:val="24"/>
              </w:rPr>
            </w:pPr>
            <w:r w:rsidRPr="005A7CE6">
              <w:rPr>
                <w:b/>
                <w:sz w:val="24"/>
                <w:szCs w:val="24"/>
              </w:rPr>
              <w:t>October 2016</w:t>
            </w:r>
          </w:p>
        </w:tc>
        <w:tc>
          <w:tcPr>
            <w:tcW w:w="1590" w:type="dxa"/>
          </w:tcPr>
          <w:p w:rsidR="00C72041" w:rsidRPr="005A7CE6" w:rsidRDefault="00C72041" w:rsidP="00C72041">
            <w:pPr>
              <w:spacing w:after="0"/>
              <w:rPr>
                <w:b/>
                <w:sz w:val="24"/>
                <w:szCs w:val="24"/>
              </w:rPr>
            </w:pPr>
            <w:r w:rsidRPr="005A7CE6">
              <w:rPr>
                <w:b/>
                <w:sz w:val="24"/>
                <w:szCs w:val="24"/>
              </w:rPr>
              <w:t>November 2016</w:t>
            </w:r>
          </w:p>
        </w:tc>
        <w:tc>
          <w:tcPr>
            <w:tcW w:w="1976" w:type="dxa"/>
          </w:tcPr>
          <w:p w:rsidR="00C72041" w:rsidRPr="005A7CE6" w:rsidRDefault="00C72041" w:rsidP="00C72041">
            <w:pPr>
              <w:spacing w:after="0"/>
              <w:rPr>
                <w:b/>
                <w:sz w:val="24"/>
                <w:szCs w:val="24"/>
              </w:rPr>
            </w:pPr>
            <w:r w:rsidRPr="005A7CE6">
              <w:rPr>
                <w:b/>
                <w:sz w:val="24"/>
                <w:szCs w:val="24"/>
              </w:rPr>
              <w:t>December 2016</w:t>
            </w:r>
          </w:p>
        </w:tc>
      </w:tr>
      <w:tr w:rsidR="00941500" w:rsidRPr="005A7CE6" w:rsidTr="00C46F80">
        <w:tc>
          <w:tcPr>
            <w:tcW w:w="2346" w:type="dxa"/>
          </w:tcPr>
          <w:p w:rsidR="00C72041" w:rsidRPr="005A7CE6" w:rsidRDefault="00C72041" w:rsidP="00C72041">
            <w:pPr>
              <w:spacing w:after="0"/>
              <w:rPr>
                <w:b/>
                <w:sz w:val="24"/>
                <w:szCs w:val="24"/>
              </w:rPr>
            </w:pPr>
            <w:r w:rsidRPr="005A7CE6">
              <w:rPr>
                <w:b/>
                <w:sz w:val="24"/>
                <w:szCs w:val="24"/>
              </w:rPr>
              <w:t>Review existing polices/develop new policies</w:t>
            </w:r>
          </w:p>
        </w:tc>
        <w:tc>
          <w:tcPr>
            <w:tcW w:w="1841" w:type="dxa"/>
          </w:tcPr>
          <w:p w:rsidR="00C72041" w:rsidRPr="005A7CE6" w:rsidRDefault="00C72041" w:rsidP="00C72041">
            <w:pPr>
              <w:spacing w:after="0"/>
              <w:rPr>
                <w:b/>
                <w:sz w:val="24"/>
                <w:szCs w:val="24"/>
              </w:rPr>
            </w:pPr>
            <w:r w:rsidRPr="005A7CE6">
              <w:rPr>
                <w:b/>
                <w:sz w:val="24"/>
                <w:szCs w:val="24"/>
              </w:rPr>
              <w:t>Managers, Supervisors</w:t>
            </w:r>
          </w:p>
        </w:tc>
        <w:tc>
          <w:tcPr>
            <w:tcW w:w="1823" w:type="dxa"/>
          </w:tcPr>
          <w:p w:rsidR="00C72041" w:rsidRPr="005A7CE6" w:rsidRDefault="00C72041" w:rsidP="00C72041">
            <w:pPr>
              <w:spacing w:after="0"/>
              <w:rPr>
                <w:b/>
                <w:sz w:val="24"/>
                <w:szCs w:val="24"/>
              </w:rPr>
            </w:pPr>
            <w:r w:rsidRPr="005A7CE6">
              <w:rPr>
                <w:b/>
                <w:sz w:val="24"/>
                <w:szCs w:val="24"/>
              </w:rPr>
              <w:t>December 2016</w:t>
            </w:r>
          </w:p>
        </w:tc>
        <w:tc>
          <w:tcPr>
            <w:tcW w:w="1590" w:type="dxa"/>
          </w:tcPr>
          <w:p w:rsidR="00C72041" w:rsidRPr="005A7CE6" w:rsidRDefault="00C72041" w:rsidP="00C72041">
            <w:pPr>
              <w:spacing w:after="0"/>
              <w:rPr>
                <w:b/>
                <w:sz w:val="24"/>
                <w:szCs w:val="24"/>
              </w:rPr>
            </w:pPr>
            <w:r w:rsidRPr="005A7CE6">
              <w:rPr>
                <w:b/>
                <w:sz w:val="24"/>
                <w:szCs w:val="24"/>
              </w:rPr>
              <w:t>January 2017</w:t>
            </w:r>
          </w:p>
        </w:tc>
        <w:tc>
          <w:tcPr>
            <w:tcW w:w="1976" w:type="dxa"/>
          </w:tcPr>
          <w:p w:rsidR="00C72041" w:rsidRPr="005A7CE6" w:rsidRDefault="00C72041" w:rsidP="00C72041">
            <w:pPr>
              <w:spacing w:after="0"/>
              <w:rPr>
                <w:b/>
                <w:sz w:val="24"/>
                <w:szCs w:val="24"/>
              </w:rPr>
            </w:pPr>
            <w:r w:rsidRPr="005A7CE6">
              <w:rPr>
                <w:b/>
                <w:sz w:val="24"/>
                <w:szCs w:val="24"/>
              </w:rPr>
              <w:t>February 2017</w:t>
            </w:r>
          </w:p>
        </w:tc>
      </w:tr>
      <w:tr w:rsidR="00C72041" w:rsidRPr="005A7CE6" w:rsidTr="00C46F80">
        <w:tc>
          <w:tcPr>
            <w:tcW w:w="9576" w:type="dxa"/>
            <w:gridSpan w:val="5"/>
          </w:tcPr>
          <w:p w:rsidR="00C72041" w:rsidRPr="005A7CE6" w:rsidRDefault="00C72041" w:rsidP="00C72041">
            <w:pPr>
              <w:spacing w:after="0"/>
              <w:rPr>
                <w:b/>
                <w:color w:val="548DD4" w:themeColor="text2" w:themeTint="99"/>
                <w:sz w:val="24"/>
                <w:szCs w:val="24"/>
              </w:rPr>
            </w:pPr>
            <w:r w:rsidRPr="005A7CE6">
              <w:rPr>
                <w:b/>
                <w:color w:val="548DD4" w:themeColor="text2" w:themeTint="99"/>
                <w:sz w:val="24"/>
                <w:szCs w:val="24"/>
              </w:rPr>
              <w:t>C. Review QI Activities</w:t>
            </w:r>
          </w:p>
        </w:tc>
      </w:tr>
      <w:tr w:rsidR="00941500" w:rsidRPr="005A7CE6" w:rsidTr="00C46F80">
        <w:tc>
          <w:tcPr>
            <w:tcW w:w="2346" w:type="dxa"/>
          </w:tcPr>
          <w:p w:rsidR="00C72041" w:rsidRPr="005A7CE6" w:rsidRDefault="00C72041" w:rsidP="00C72041">
            <w:pPr>
              <w:spacing w:after="0"/>
              <w:rPr>
                <w:b/>
                <w:sz w:val="24"/>
                <w:szCs w:val="24"/>
              </w:rPr>
            </w:pPr>
            <w:r w:rsidRPr="005A7CE6">
              <w:rPr>
                <w:b/>
                <w:sz w:val="24"/>
                <w:szCs w:val="24"/>
              </w:rPr>
              <w:t>Human Resources Hiring additional  QI Team Members</w:t>
            </w:r>
          </w:p>
        </w:tc>
        <w:tc>
          <w:tcPr>
            <w:tcW w:w="1841" w:type="dxa"/>
          </w:tcPr>
          <w:p w:rsidR="00C72041" w:rsidRPr="005A7CE6" w:rsidRDefault="00C72041" w:rsidP="00C72041">
            <w:pPr>
              <w:spacing w:after="0"/>
              <w:rPr>
                <w:b/>
                <w:sz w:val="24"/>
                <w:szCs w:val="24"/>
              </w:rPr>
            </w:pPr>
            <w:r w:rsidRPr="005A7CE6">
              <w:rPr>
                <w:b/>
                <w:sz w:val="24"/>
                <w:szCs w:val="24"/>
              </w:rPr>
              <w:t>HR Manager</w:t>
            </w:r>
          </w:p>
        </w:tc>
        <w:tc>
          <w:tcPr>
            <w:tcW w:w="1823" w:type="dxa"/>
          </w:tcPr>
          <w:p w:rsidR="00C72041" w:rsidRPr="005A7CE6" w:rsidRDefault="00C72041" w:rsidP="00C72041">
            <w:pPr>
              <w:spacing w:after="0"/>
              <w:rPr>
                <w:b/>
                <w:sz w:val="24"/>
                <w:szCs w:val="24"/>
              </w:rPr>
            </w:pPr>
            <w:r w:rsidRPr="005A7CE6">
              <w:rPr>
                <w:b/>
                <w:sz w:val="24"/>
                <w:szCs w:val="24"/>
              </w:rPr>
              <w:t xml:space="preserve"> January 2017</w:t>
            </w:r>
          </w:p>
        </w:tc>
        <w:tc>
          <w:tcPr>
            <w:tcW w:w="1590" w:type="dxa"/>
          </w:tcPr>
          <w:p w:rsidR="00C72041" w:rsidRPr="005A7CE6" w:rsidRDefault="00C72041" w:rsidP="00C72041">
            <w:pPr>
              <w:spacing w:after="0"/>
              <w:rPr>
                <w:b/>
                <w:sz w:val="24"/>
                <w:szCs w:val="24"/>
              </w:rPr>
            </w:pPr>
            <w:r w:rsidRPr="005A7CE6">
              <w:rPr>
                <w:b/>
                <w:sz w:val="24"/>
                <w:szCs w:val="24"/>
              </w:rPr>
              <w:t>February 2017</w:t>
            </w:r>
          </w:p>
        </w:tc>
        <w:tc>
          <w:tcPr>
            <w:tcW w:w="1976" w:type="dxa"/>
          </w:tcPr>
          <w:p w:rsidR="00C72041" w:rsidRPr="005A7CE6" w:rsidRDefault="00C72041" w:rsidP="00C72041">
            <w:pPr>
              <w:spacing w:after="0"/>
              <w:rPr>
                <w:b/>
                <w:sz w:val="24"/>
                <w:szCs w:val="24"/>
              </w:rPr>
            </w:pPr>
            <w:r w:rsidRPr="005A7CE6">
              <w:rPr>
                <w:b/>
                <w:sz w:val="24"/>
                <w:szCs w:val="24"/>
              </w:rPr>
              <w:t>March 2017</w:t>
            </w:r>
          </w:p>
        </w:tc>
      </w:tr>
      <w:tr w:rsidR="00941500" w:rsidRPr="005A7CE6" w:rsidTr="00C46F80">
        <w:tc>
          <w:tcPr>
            <w:tcW w:w="2346" w:type="dxa"/>
          </w:tcPr>
          <w:p w:rsidR="00C72041" w:rsidRPr="005A7CE6" w:rsidRDefault="00C72041" w:rsidP="00C72041">
            <w:pPr>
              <w:spacing w:after="0"/>
              <w:rPr>
                <w:b/>
                <w:sz w:val="24"/>
                <w:szCs w:val="24"/>
              </w:rPr>
            </w:pPr>
            <w:r w:rsidRPr="005A7CE6">
              <w:rPr>
                <w:b/>
                <w:sz w:val="24"/>
                <w:szCs w:val="24"/>
              </w:rPr>
              <w:t>Food Safety Inspection Reports</w:t>
            </w:r>
          </w:p>
          <w:p w:rsidR="00C72041" w:rsidRPr="005A7CE6" w:rsidRDefault="00C72041" w:rsidP="00C72041">
            <w:pPr>
              <w:spacing w:after="0"/>
              <w:rPr>
                <w:b/>
                <w:sz w:val="24"/>
                <w:szCs w:val="24"/>
              </w:rPr>
            </w:pPr>
            <w:r w:rsidRPr="005A7CE6">
              <w:rPr>
                <w:b/>
                <w:sz w:val="24"/>
                <w:szCs w:val="24"/>
              </w:rPr>
              <w:t>QI Team</w:t>
            </w:r>
          </w:p>
        </w:tc>
        <w:tc>
          <w:tcPr>
            <w:tcW w:w="1841" w:type="dxa"/>
          </w:tcPr>
          <w:p w:rsidR="00C72041" w:rsidRPr="005A7CE6" w:rsidRDefault="00C72041" w:rsidP="00C72041">
            <w:pPr>
              <w:spacing w:after="0"/>
              <w:rPr>
                <w:b/>
                <w:sz w:val="24"/>
                <w:szCs w:val="24"/>
              </w:rPr>
            </w:pPr>
            <w:r w:rsidRPr="005A7CE6">
              <w:rPr>
                <w:b/>
                <w:sz w:val="24"/>
                <w:szCs w:val="24"/>
              </w:rPr>
              <w:t xml:space="preserve">FSP Manger, Supervisors, </w:t>
            </w:r>
          </w:p>
        </w:tc>
        <w:tc>
          <w:tcPr>
            <w:tcW w:w="1823" w:type="dxa"/>
          </w:tcPr>
          <w:p w:rsidR="00C72041" w:rsidRPr="005A7CE6" w:rsidRDefault="00C72041" w:rsidP="00C72041">
            <w:pPr>
              <w:spacing w:after="0"/>
              <w:rPr>
                <w:b/>
                <w:sz w:val="24"/>
                <w:szCs w:val="24"/>
              </w:rPr>
            </w:pPr>
            <w:r w:rsidRPr="005A7CE6">
              <w:rPr>
                <w:b/>
                <w:sz w:val="24"/>
                <w:szCs w:val="24"/>
              </w:rPr>
              <w:t>March 2017</w:t>
            </w:r>
          </w:p>
        </w:tc>
        <w:tc>
          <w:tcPr>
            <w:tcW w:w="1590" w:type="dxa"/>
          </w:tcPr>
          <w:p w:rsidR="00C72041" w:rsidRPr="005A7CE6" w:rsidRDefault="00C72041" w:rsidP="00C72041">
            <w:pPr>
              <w:spacing w:after="0"/>
              <w:rPr>
                <w:b/>
                <w:sz w:val="24"/>
                <w:szCs w:val="24"/>
              </w:rPr>
            </w:pPr>
            <w:r w:rsidRPr="005A7CE6">
              <w:rPr>
                <w:b/>
                <w:sz w:val="24"/>
                <w:szCs w:val="24"/>
              </w:rPr>
              <w:t>June 2017</w:t>
            </w:r>
          </w:p>
        </w:tc>
        <w:tc>
          <w:tcPr>
            <w:tcW w:w="1976" w:type="dxa"/>
          </w:tcPr>
          <w:p w:rsidR="00C72041" w:rsidRPr="005A7CE6" w:rsidRDefault="00C72041" w:rsidP="00C72041">
            <w:pPr>
              <w:spacing w:after="0"/>
              <w:rPr>
                <w:b/>
                <w:sz w:val="24"/>
                <w:szCs w:val="24"/>
              </w:rPr>
            </w:pPr>
            <w:r w:rsidRPr="005A7CE6">
              <w:rPr>
                <w:b/>
                <w:sz w:val="24"/>
                <w:szCs w:val="24"/>
              </w:rPr>
              <w:t>September 2017</w:t>
            </w:r>
          </w:p>
        </w:tc>
      </w:tr>
      <w:tr w:rsidR="00C72041" w:rsidRPr="005A7CE6" w:rsidTr="00C46F80">
        <w:tc>
          <w:tcPr>
            <w:tcW w:w="9576" w:type="dxa"/>
            <w:gridSpan w:val="5"/>
          </w:tcPr>
          <w:p w:rsidR="00C72041" w:rsidRPr="005A7CE6" w:rsidRDefault="00C72041" w:rsidP="00C72041">
            <w:pPr>
              <w:spacing w:after="0"/>
              <w:rPr>
                <w:b/>
                <w:color w:val="548DD4" w:themeColor="text2" w:themeTint="99"/>
                <w:sz w:val="24"/>
                <w:szCs w:val="24"/>
              </w:rPr>
            </w:pPr>
            <w:r w:rsidRPr="005A7CE6">
              <w:rPr>
                <w:b/>
                <w:color w:val="548DD4" w:themeColor="text2" w:themeTint="99"/>
                <w:sz w:val="24"/>
                <w:szCs w:val="24"/>
              </w:rPr>
              <w:t>E. Review of Health Indicators</w:t>
            </w:r>
          </w:p>
        </w:tc>
      </w:tr>
      <w:tr w:rsidR="00941500" w:rsidRPr="005A7CE6" w:rsidTr="00C46F80">
        <w:tc>
          <w:tcPr>
            <w:tcW w:w="2346" w:type="dxa"/>
          </w:tcPr>
          <w:p w:rsidR="00C72041" w:rsidRPr="005A7CE6" w:rsidRDefault="00C72041" w:rsidP="00C72041">
            <w:pPr>
              <w:spacing w:after="0"/>
              <w:rPr>
                <w:b/>
                <w:sz w:val="24"/>
                <w:szCs w:val="24"/>
              </w:rPr>
            </w:pPr>
            <w:r w:rsidRPr="005A7CE6">
              <w:rPr>
                <w:b/>
                <w:sz w:val="24"/>
                <w:szCs w:val="24"/>
              </w:rPr>
              <w:t>Five priority indicators (Review of WA State Health Indicators)</w:t>
            </w:r>
          </w:p>
        </w:tc>
        <w:tc>
          <w:tcPr>
            <w:tcW w:w="1841" w:type="dxa"/>
          </w:tcPr>
          <w:p w:rsidR="00C72041" w:rsidRPr="005A7CE6" w:rsidRDefault="00C72041" w:rsidP="00C72041">
            <w:pPr>
              <w:spacing w:after="0"/>
              <w:rPr>
                <w:b/>
                <w:sz w:val="24"/>
                <w:szCs w:val="24"/>
              </w:rPr>
            </w:pPr>
            <w:r w:rsidRPr="005A7CE6">
              <w:rPr>
                <w:b/>
                <w:sz w:val="24"/>
                <w:szCs w:val="24"/>
              </w:rPr>
              <w:t xml:space="preserve">Executive </w:t>
            </w:r>
            <w:r w:rsidR="00941500" w:rsidRPr="005A7CE6">
              <w:rPr>
                <w:b/>
                <w:sz w:val="24"/>
                <w:szCs w:val="24"/>
              </w:rPr>
              <w:t xml:space="preserve">Leadership </w:t>
            </w:r>
            <w:r w:rsidRPr="005A7CE6">
              <w:rPr>
                <w:b/>
                <w:sz w:val="24"/>
                <w:szCs w:val="24"/>
              </w:rPr>
              <w:t>Team, Managers, Supervisors, Assessment Staff</w:t>
            </w:r>
          </w:p>
        </w:tc>
        <w:tc>
          <w:tcPr>
            <w:tcW w:w="1823" w:type="dxa"/>
          </w:tcPr>
          <w:p w:rsidR="00C72041" w:rsidRPr="005A7CE6" w:rsidRDefault="00C72041" w:rsidP="00C72041">
            <w:pPr>
              <w:spacing w:after="0"/>
              <w:rPr>
                <w:b/>
                <w:sz w:val="24"/>
                <w:szCs w:val="24"/>
              </w:rPr>
            </w:pPr>
            <w:r w:rsidRPr="005A7CE6">
              <w:rPr>
                <w:b/>
                <w:sz w:val="24"/>
                <w:szCs w:val="24"/>
              </w:rPr>
              <w:t>March 2017</w:t>
            </w:r>
          </w:p>
        </w:tc>
        <w:tc>
          <w:tcPr>
            <w:tcW w:w="1590" w:type="dxa"/>
          </w:tcPr>
          <w:p w:rsidR="00C72041" w:rsidRPr="005A7CE6" w:rsidRDefault="00C72041" w:rsidP="00C72041">
            <w:pPr>
              <w:spacing w:after="0"/>
              <w:rPr>
                <w:b/>
                <w:sz w:val="24"/>
                <w:szCs w:val="24"/>
              </w:rPr>
            </w:pPr>
            <w:r w:rsidRPr="005A7CE6">
              <w:rPr>
                <w:b/>
                <w:sz w:val="24"/>
                <w:szCs w:val="24"/>
              </w:rPr>
              <w:t>April 2017</w:t>
            </w:r>
          </w:p>
        </w:tc>
        <w:tc>
          <w:tcPr>
            <w:tcW w:w="1976" w:type="dxa"/>
          </w:tcPr>
          <w:p w:rsidR="00C72041" w:rsidRPr="005A7CE6" w:rsidRDefault="00C72041" w:rsidP="00C72041">
            <w:pPr>
              <w:spacing w:after="0"/>
              <w:rPr>
                <w:b/>
                <w:sz w:val="24"/>
                <w:szCs w:val="24"/>
              </w:rPr>
            </w:pPr>
            <w:r w:rsidRPr="005A7CE6">
              <w:rPr>
                <w:b/>
                <w:sz w:val="24"/>
                <w:szCs w:val="24"/>
              </w:rPr>
              <w:t>May 2017</w:t>
            </w:r>
          </w:p>
          <w:p w:rsidR="00C72041" w:rsidRPr="005A7CE6" w:rsidRDefault="00C72041" w:rsidP="00C72041">
            <w:pPr>
              <w:spacing w:after="0"/>
              <w:rPr>
                <w:b/>
                <w:sz w:val="24"/>
                <w:szCs w:val="24"/>
              </w:rPr>
            </w:pPr>
          </w:p>
          <w:p w:rsidR="00C72041" w:rsidRPr="005A7CE6" w:rsidRDefault="00C72041" w:rsidP="00C72041">
            <w:pPr>
              <w:spacing w:after="0"/>
              <w:rPr>
                <w:b/>
                <w:sz w:val="24"/>
                <w:szCs w:val="24"/>
              </w:rPr>
            </w:pPr>
          </w:p>
        </w:tc>
      </w:tr>
      <w:tr w:rsidR="00C72041" w:rsidRPr="005A7CE6" w:rsidTr="00C46F80">
        <w:tc>
          <w:tcPr>
            <w:tcW w:w="9576" w:type="dxa"/>
            <w:gridSpan w:val="5"/>
          </w:tcPr>
          <w:p w:rsidR="00C72041" w:rsidRPr="005A7CE6" w:rsidRDefault="00C72041" w:rsidP="00C72041">
            <w:pPr>
              <w:spacing w:after="0"/>
              <w:rPr>
                <w:b/>
                <w:color w:val="548DD4" w:themeColor="text2" w:themeTint="99"/>
                <w:sz w:val="24"/>
                <w:szCs w:val="24"/>
              </w:rPr>
            </w:pPr>
            <w:r w:rsidRPr="005A7CE6">
              <w:rPr>
                <w:b/>
                <w:color w:val="548DD4" w:themeColor="text2" w:themeTint="99"/>
                <w:sz w:val="24"/>
                <w:szCs w:val="24"/>
              </w:rPr>
              <w:t>F. Review of PHEPR After Action Reports</w:t>
            </w:r>
          </w:p>
        </w:tc>
      </w:tr>
      <w:tr w:rsidR="00C72041" w:rsidRPr="005A7CE6" w:rsidTr="00C46F80">
        <w:tc>
          <w:tcPr>
            <w:tcW w:w="9576" w:type="dxa"/>
            <w:gridSpan w:val="5"/>
          </w:tcPr>
          <w:p w:rsidR="00C72041" w:rsidRPr="005A7CE6" w:rsidRDefault="00C72041" w:rsidP="00C72041">
            <w:pPr>
              <w:spacing w:after="0"/>
              <w:rPr>
                <w:b/>
                <w:color w:val="548DD4" w:themeColor="text2" w:themeTint="99"/>
                <w:sz w:val="24"/>
                <w:szCs w:val="24"/>
              </w:rPr>
            </w:pPr>
            <w:r w:rsidRPr="005A7CE6">
              <w:rPr>
                <w:b/>
                <w:color w:val="548DD4" w:themeColor="text2" w:themeTint="99"/>
                <w:sz w:val="24"/>
                <w:szCs w:val="24"/>
              </w:rPr>
              <w:t>G. Review of Public Health Standards Report</w:t>
            </w:r>
          </w:p>
        </w:tc>
      </w:tr>
      <w:tr w:rsidR="00941500" w:rsidRPr="005A7CE6" w:rsidTr="00C46F80">
        <w:tc>
          <w:tcPr>
            <w:tcW w:w="2346" w:type="dxa"/>
          </w:tcPr>
          <w:p w:rsidR="00C72041" w:rsidRPr="005A7CE6" w:rsidRDefault="00C72041" w:rsidP="00C72041">
            <w:pPr>
              <w:spacing w:after="0"/>
              <w:rPr>
                <w:b/>
                <w:sz w:val="24"/>
                <w:szCs w:val="24"/>
              </w:rPr>
            </w:pPr>
            <w:r w:rsidRPr="005A7CE6">
              <w:rPr>
                <w:b/>
                <w:sz w:val="24"/>
                <w:szCs w:val="24"/>
              </w:rPr>
              <w:t>H. QI Evaluation</w:t>
            </w:r>
          </w:p>
        </w:tc>
        <w:tc>
          <w:tcPr>
            <w:tcW w:w="1841" w:type="dxa"/>
          </w:tcPr>
          <w:p w:rsidR="00C72041" w:rsidRPr="005A7CE6" w:rsidRDefault="00C72041" w:rsidP="00C72041">
            <w:pPr>
              <w:spacing w:after="0"/>
              <w:rPr>
                <w:b/>
                <w:sz w:val="24"/>
                <w:szCs w:val="24"/>
              </w:rPr>
            </w:pPr>
            <w:r w:rsidRPr="005A7CE6">
              <w:rPr>
                <w:b/>
                <w:sz w:val="24"/>
                <w:szCs w:val="24"/>
              </w:rPr>
              <w:t xml:space="preserve">Executive </w:t>
            </w:r>
            <w:r w:rsidR="00941500" w:rsidRPr="005A7CE6">
              <w:rPr>
                <w:b/>
                <w:sz w:val="24"/>
                <w:szCs w:val="24"/>
              </w:rPr>
              <w:t xml:space="preserve">Leadership </w:t>
            </w:r>
            <w:r w:rsidRPr="005A7CE6">
              <w:rPr>
                <w:b/>
                <w:sz w:val="24"/>
                <w:szCs w:val="24"/>
              </w:rPr>
              <w:t>Team</w:t>
            </w:r>
          </w:p>
          <w:p w:rsidR="00C72041" w:rsidRPr="005A7CE6" w:rsidRDefault="00C72041" w:rsidP="00C72041">
            <w:pPr>
              <w:spacing w:after="0"/>
              <w:rPr>
                <w:b/>
                <w:sz w:val="24"/>
                <w:szCs w:val="24"/>
              </w:rPr>
            </w:pPr>
          </w:p>
        </w:tc>
        <w:tc>
          <w:tcPr>
            <w:tcW w:w="1823" w:type="dxa"/>
          </w:tcPr>
          <w:p w:rsidR="00C72041" w:rsidRPr="005A7CE6" w:rsidRDefault="00941500" w:rsidP="00C72041">
            <w:pPr>
              <w:spacing w:after="0"/>
              <w:rPr>
                <w:b/>
                <w:sz w:val="24"/>
                <w:szCs w:val="24"/>
              </w:rPr>
            </w:pPr>
            <w:r w:rsidRPr="005A7CE6">
              <w:rPr>
                <w:b/>
                <w:sz w:val="24"/>
                <w:szCs w:val="24"/>
              </w:rPr>
              <w:t>January 2017</w:t>
            </w:r>
          </w:p>
        </w:tc>
        <w:tc>
          <w:tcPr>
            <w:tcW w:w="1590" w:type="dxa"/>
          </w:tcPr>
          <w:p w:rsidR="00C72041" w:rsidRPr="005A7CE6" w:rsidRDefault="00941500" w:rsidP="00C72041">
            <w:pPr>
              <w:spacing w:after="0"/>
              <w:rPr>
                <w:b/>
                <w:sz w:val="24"/>
                <w:szCs w:val="24"/>
              </w:rPr>
            </w:pPr>
            <w:r w:rsidRPr="005A7CE6">
              <w:rPr>
                <w:b/>
                <w:sz w:val="24"/>
                <w:szCs w:val="24"/>
              </w:rPr>
              <w:t>February 2017</w:t>
            </w:r>
          </w:p>
        </w:tc>
        <w:tc>
          <w:tcPr>
            <w:tcW w:w="1976" w:type="dxa"/>
          </w:tcPr>
          <w:p w:rsidR="00C72041" w:rsidRPr="005A7CE6" w:rsidRDefault="00941500" w:rsidP="00C72041">
            <w:pPr>
              <w:spacing w:after="0"/>
              <w:rPr>
                <w:b/>
                <w:sz w:val="24"/>
                <w:szCs w:val="24"/>
              </w:rPr>
            </w:pPr>
            <w:r w:rsidRPr="005A7CE6">
              <w:rPr>
                <w:b/>
                <w:sz w:val="24"/>
                <w:szCs w:val="24"/>
              </w:rPr>
              <w:t>March 2017</w:t>
            </w:r>
          </w:p>
        </w:tc>
      </w:tr>
      <w:tr w:rsidR="00941500" w:rsidRPr="005A7CE6" w:rsidTr="00C46F80">
        <w:tc>
          <w:tcPr>
            <w:tcW w:w="2346" w:type="dxa"/>
          </w:tcPr>
          <w:p w:rsidR="00C72041" w:rsidRPr="005A7CE6" w:rsidRDefault="00C72041" w:rsidP="00C72041">
            <w:pPr>
              <w:spacing w:after="0"/>
              <w:rPr>
                <w:b/>
                <w:sz w:val="24"/>
                <w:szCs w:val="24"/>
              </w:rPr>
            </w:pPr>
            <w:r w:rsidRPr="005A7CE6">
              <w:rPr>
                <w:b/>
                <w:sz w:val="24"/>
                <w:szCs w:val="24"/>
              </w:rPr>
              <w:t>I. QI Plan</w:t>
            </w:r>
          </w:p>
        </w:tc>
        <w:tc>
          <w:tcPr>
            <w:tcW w:w="1841" w:type="dxa"/>
          </w:tcPr>
          <w:p w:rsidR="00C72041" w:rsidRPr="005A7CE6" w:rsidRDefault="00C72041" w:rsidP="00C72041">
            <w:pPr>
              <w:spacing w:after="0"/>
              <w:rPr>
                <w:b/>
                <w:sz w:val="24"/>
                <w:szCs w:val="24"/>
              </w:rPr>
            </w:pPr>
            <w:r w:rsidRPr="005A7CE6">
              <w:rPr>
                <w:b/>
                <w:sz w:val="24"/>
                <w:szCs w:val="24"/>
              </w:rPr>
              <w:t xml:space="preserve">Executive </w:t>
            </w:r>
            <w:r w:rsidR="00941500" w:rsidRPr="005A7CE6">
              <w:rPr>
                <w:b/>
                <w:sz w:val="24"/>
                <w:szCs w:val="24"/>
              </w:rPr>
              <w:t xml:space="preserve">Leadership </w:t>
            </w:r>
            <w:r w:rsidRPr="005A7CE6">
              <w:rPr>
                <w:b/>
                <w:sz w:val="24"/>
                <w:szCs w:val="24"/>
              </w:rPr>
              <w:t xml:space="preserve">Team, </w:t>
            </w:r>
          </w:p>
        </w:tc>
        <w:tc>
          <w:tcPr>
            <w:tcW w:w="1823" w:type="dxa"/>
          </w:tcPr>
          <w:p w:rsidR="00C72041" w:rsidRPr="005A7CE6" w:rsidRDefault="00941500" w:rsidP="00C72041">
            <w:pPr>
              <w:spacing w:after="0"/>
              <w:rPr>
                <w:b/>
                <w:sz w:val="24"/>
                <w:szCs w:val="24"/>
              </w:rPr>
            </w:pPr>
            <w:r w:rsidRPr="005A7CE6">
              <w:rPr>
                <w:b/>
                <w:sz w:val="24"/>
                <w:szCs w:val="24"/>
              </w:rPr>
              <w:t>January 2017</w:t>
            </w:r>
          </w:p>
        </w:tc>
        <w:tc>
          <w:tcPr>
            <w:tcW w:w="1590" w:type="dxa"/>
          </w:tcPr>
          <w:p w:rsidR="00C72041" w:rsidRPr="005A7CE6" w:rsidRDefault="00941500" w:rsidP="00C72041">
            <w:pPr>
              <w:spacing w:after="0"/>
              <w:rPr>
                <w:b/>
                <w:sz w:val="24"/>
                <w:szCs w:val="24"/>
              </w:rPr>
            </w:pPr>
            <w:r w:rsidRPr="005A7CE6">
              <w:rPr>
                <w:b/>
                <w:sz w:val="24"/>
                <w:szCs w:val="24"/>
              </w:rPr>
              <w:t>February 2017</w:t>
            </w:r>
          </w:p>
        </w:tc>
        <w:tc>
          <w:tcPr>
            <w:tcW w:w="1976" w:type="dxa"/>
          </w:tcPr>
          <w:p w:rsidR="00C72041" w:rsidRPr="005A7CE6" w:rsidRDefault="00941500" w:rsidP="00C72041">
            <w:pPr>
              <w:spacing w:after="0"/>
              <w:rPr>
                <w:b/>
                <w:sz w:val="24"/>
                <w:szCs w:val="24"/>
              </w:rPr>
            </w:pPr>
            <w:r w:rsidRPr="005A7CE6">
              <w:rPr>
                <w:b/>
                <w:sz w:val="24"/>
                <w:szCs w:val="24"/>
              </w:rPr>
              <w:t>March 2017</w:t>
            </w:r>
            <w:r w:rsidR="00C72041" w:rsidRPr="005A7CE6">
              <w:rPr>
                <w:b/>
                <w:sz w:val="24"/>
                <w:szCs w:val="24"/>
              </w:rPr>
              <w:t xml:space="preserve"> (BOH presentation)</w:t>
            </w:r>
          </w:p>
        </w:tc>
      </w:tr>
      <w:tr w:rsidR="00941500" w:rsidRPr="005A7CE6" w:rsidTr="00C46F80">
        <w:tc>
          <w:tcPr>
            <w:tcW w:w="2346" w:type="dxa"/>
          </w:tcPr>
          <w:p w:rsidR="00C72041" w:rsidRPr="005A7CE6" w:rsidRDefault="00C72041" w:rsidP="00C72041">
            <w:pPr>
              <w:spacing w:after="0"/>
              <w:rPr>
                <w:b/>
                <w:sz w:val="24"/>
                <w:szCs w:val="24"/>
              </w:rPr>
            </w:pPr>
          </w:p>
        </w:tc>
        <w:tc>
          <w:tcPr>
            <w:tcW w:w="1841" w:type="dxa"/>
          </w:tcPr>
          <w:p w:rsidR="00C72041" w:rsidRPr="005A7CE6" w:rsidRDefault="00C72041" w:rsidP="00C72041">
            <w:pPr>
              <w:spacing w:after="0"/>
              <w:rPr>
                <w:b/>
                <w:sz w:val="24"/>
                <w:szCs w:val="24"/>
              </w:rPr>
            </w:pPr>
          </w:p>
        </w:tc>
        <w:tc>
          <w:tcPr>
            <w:tcW w:w="1823" w:type="dxa"/>
          </w:tcPr>
          <w:p w:rsidR="00C72041" w:rsidRPr="005A7CE6" w:rsidRDefault="00C72041" w:rsidP="00C72041">
            <w:pPr>
              <w:spacing w:after="0"/>
              <w:rPr>
                <w:b/>
                <w:sz w:val="24"/>
                <w:szCs w:val="24"/>
              </w:rPr>
            </w:pPr>
          </w:p>
        </w:tc>
        <w:tc>
          <w:tcPr>
            <w:tcW w:w="1590" w:type="dxa"/>
          </w:tcPr>
          <w:p w:rsidR="00C72041" w:rsidRPr="005A7CE6" w:rsidRDefault="00C72041" w:rsidP="00C72041">
            <w:pPr>
              <w:spacing w:after="0"/>
              <w:rPr>
                <w:b/>
                <w:sz w:val="24"/>
                <w:szCs w:val="24"/>
              </w:rPr>
            </w:pPr>
          </w:p>
        </w:tc>
        <w:tc>
          <w:tcPr>
            <w:tcW w:w="1976" w:type="dxa"/>
          </w:tcPr>
          <w:p w:rsidR="00C72041" w:rsidRPr="005A7CE6" w:rsidRDefault="00C72041" w:rsidP="00C72041">
            <w:pPr>
              <w:spacing w:after="0"/>
              <w:rPr>
                <w:b/>
                <w:sz w:val="24"/>
                <w:szCs w:val="24"/>
              </w:rPr>
            </w:pPr>
          </w:p>
        </w:tc>
      </w:tr>
      <w:tr w:rsidR="00941500" w:rsidRPr="005A7CE6" w:rsidTr="00C46F80">
        <w:tc>
          <w:tcPr>
            <w:tcW w:w="2346" w:type="dxa"/>
          </w:tcPr>
          <w:p w:rsidR="00C72041" w:rsidRPr="005A7CE6" w:rsidRDefault="00C72041" w:rsidP="00C72041">
            <w:pPr>
              <w:spacing w:after="0"/>
              <w:rPr>
                <w:b/>
                <w:sz w:val="24"/>
                <w:szCs w:val="24"/>
              </w:rPr>
            </w:pPr>
          </w:p>
        </w:tc>
        <w:tc>
          <w:tcPr>
            <w:tcW w:w="1841" w:type="dxa"/>
          </w:tcPr>
          <w:p w:rsidR="00C72041" w:rsidRPr="005A7CE6" w:rsidRDefault="00C72041" w:rsidP="00C72041">
            <w:pPr>
              <w:spacing w:after="0"/>
              <w:rPr>
                <w:b/>
                <w:sz w:val="24"/>
                <w:szCs w:val="24"/>
              </w:rPr>
            </w:pPr>
          </w:p>
        </w:tc>
        <w:tc>
          <w:tcPr>
            <w:tcW w:w="1823" w:type="dxa"/>
          </w:tcPr>
          <w:p w:rsidR="00C72041" w:rsidRPr="005A7CE6" w:rsidRDefault="00C72041" w:rsidP="00C72041">
            <w:pPr>
              <w:spacing w:after="0"/>
              <w:rPr>
                <w:b/>
                <w:sz w:val="24"/>
                <w:szCs w:val="24"/>
              </w:rPr>
            </w:pPr>
          </w:p>
        </w:tc>
        <w:tc>
          <w:tcPr>
            <w:tcW w:w="1590" w:type="dxa"/>
          </w:tcPr>
          <w:p w:rsidR="00C72041" w:rsidRPr="005A7CE6" w:rsidRDefault="00C72041" w:rsidP="00C72041">
            <w:pPr>
              <w:spacing w:after="0"/>
              <w:rPr>
                <w:b/>
                <w:sz w:val="24"/>
                <w:szCs w:val="24"/>
              </w:rPr>
            </w:pPr>
          </w:p>
        </w:tc>
        <w:tc>
          <w:tcPr>
            <w:tcW w:w="1976" w:type="dxa"/>
          </w:tcPr>
          <w:p w:rsidR="00C72041" w:rsidRPr="005A7CE6" w:rsidRDefault="00C72041" w:rsidP="00C72041">
            <w:pPr>
              <w:spacing w:after="0"/>
              <w:rPr>
                <w:b/>
                <w:sz w:val="24"/>
                <w:szCs w:val="24"/>
              </w:rPr>
            </w:pPr>
          </w:p>
        </w:tc>
      </w:tr>
    </w:tbl>
    <w:p w:rsidR="0070203B" w:rsidRPr="005A7CE6" w:rsidRDefault="0070203B" w:rsidP="00476DD4">
      <w:pPr>
        <w:spacing w:after="0"/>
        <w:rPr>
          <w:b/>
          <w:sz w:val="24"/>
          <w:szCs w:val="24"/>
        </w:rPr>
        <w:sectPr w:rsidR="0070203B" w:rsidRPr="005A7CE6" w:rsidSect="00BD290B">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pPr>
    </w:p>
    <w:p w:rsidR="00476DD4" w:rsidRPr="005A7CE6" w:rsidRDefault="00476DD4" w:rsidP="00476DD4">
      <w:pPr>
        <w:spacing w:after="0"/>
        <w:rPr>
          <w:b/>
          <w:sz w:val="24"/>
          <w:szCs w:val="24"/>
          <w:u w:val="single"/>
        </w:rPr>
      </w:pPr>
      <w:r w:rsidRPr="005A7CE6">
        <w:rPr>
          <w:b/>
          <w:sz w:val="24"/>
          <w:szCs w:val="24"/>
          <w:u w:val="single"/>
        </w:rPr>
        <w:t>Training</w:t>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p>
    <w:p w:rsidR="00EC3AA9" w:rsidRPr="005A7CE6" w:rsidRDefault="00EC3AA9" w:rsidP="00476DD4">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476DD4" w:rsidRPr="005A7CE6" w:rsidTr="00201CF5">
        <w:tc>
          <w:tcPr>
            <w:tcW w:w="1638" w:type="dxa"/>
          </w:tcPr>
          <w:p w:rsidR="00476DD4" w:rsidRPr="005A7CE6" w:rsidRDefault="00476DD4" w:rsidP="00D90A3C">
            <w:pPr>
              <w:spacing w:line="276" w:lineRule="auto"/>
              <w:rPr>
                <w:b/>
                <w:sz w:val="24"/>
                <w:szCs w:val="24"/>
              </w:rPr>
            </w:pPr>
            <w:r w:rsidRPr="005A7CE6">
              <w:rPr>
                <w:b/>
                <w:sz w:val="24"/>
                <w:szCs w:val="24"/>
              </w:rPr>
              <w:t>Introduction</w:t>
            </w:r>
          </w:p>
        </w:tc>
        <w:tc>
          <w:tcPr>
            <w:tcW w:w="7938" w:type="dxa"/>
            <w:tcBorders>
              <w:bottom w:val="single" w:sz="4" w:space="0" w:color="auto"/>
            </w:tcBorders>
          </w:tcPr>
          <w:p w:rsidR="00D418CD" w:rsidRPr="005A7CE6" w:rsidRDefault="00574726" w:rsidP="003A7AAD">
            <w:pPr>
              <w:spacing w:line="276" w:lineRule="auto"/>
              <w:rPr>
                <w:sz w:val="24"/>
                <w:szCs w:val="24"/>
              </w:rPr>
            </w:pPr>
            <w:r w:rsidRPr="005A7CE6">
              <w:rPr>
                <w:sz w:val="24"/>
                <w:szCs w:val="24"/>
              </w:rPr>
              <w:t>Cincinnati Health Department</w:t>
            </w:r>
            <w:r w:rsidR="00DD09A7" w:rsidRPr="005A7CE6">
              <w:rPr>
                <w:sz w:val="24"/>
                <w:szCs w:val="24"/>
              </w:rPr>
              <w:t xml:space="preserve"> will </w:t>
            </w:r>
            <w:r w:rsidR="00D90A3C" w:rsidRPr="005A7CE6">
              <w:rPr>
                <w:sz w:val="24"/>
                <w:szCs w:val="24"/>
              </w:rPr>
              <w:t>incorporated QI training goals and objectives within the agency</w:t>
            </w:r>
            <w:r w:rsidR="00361945" w:rsidRPr="005A7CE6">
              <w:rPr>
                <w:sz w:val="24"/>
                <w:szCs w:val="24"/>
              </w:rPr>
              <w:t>’s</w:t>
            </w:r>
            <w:r w:rsidR="00D90A3C" w:rsidRPr="005A7CE6">
              <w:rPr>
                <w:sz w:val="24"/>
                <w:szCs w:val="24"/>
              </w:rPr>
              <w:t xml:space="preserve"> Workforce Development Plan </w:t>
            </w:r>
            <w:r w:rsidR="00D90A3C" w:rsidRPr="005A7CE6">
              <w:rPr>
                <w:sz w:val="24"/>
                <w:szCs w:val="24"/>
                <w:highlight w:val="yellow"/>
              </w:rPr>
              <w:t>(</w:t>
            </w:r>
            <w:r w:rsidR="00D90A3C" w:rsidRPr="005A7CE6">
              <w:rPr>
                <w:i/>
                <w:sz w:val="24"/>
                <w:szCs w:val="24"/>
                <w:highlight w:val="yellow"/>
              </w:rPr>
              <w:t>hyperlink</w:t>
            </w:r>
            <w:r w:rsidR="00D90A3C" w:rsidRPr="005A7CE6">
              <w:rPr>
                <w:sz w:val="24"/>
                <w:szCs w:val="24"/>
                <w:highlight w:val="yellow"/>
              </w:rPr>
              <w:t>)</w:t>
            </w:r>
            <w:r w:rsidR="00D90A3C" w:rsidRPr="005A7CE6">
              <w:rPr>
                <w:sz w:val="24"/>
                <w:szCs w:val="24"/>
              </w:rPr>
              <w:t xml:space="preserve">. The WFD Plan includes </w:t>
            </w:r>
            <w:r w:rsidR="003A7AAD" w:rsidRPr="005A7CE6">
              <w:rPr>
                <w:sz w:val="24"/>
                <w:szCs w:val="24"/>
              </w:rPr>
              <w:t>training topics and descriptions, competencies</w:t>
            </w:r>
            <w:r w:rsidR="00D90A3C" w:rsidRPr="005A7CE6">
              <w:rPr>
                <w:sz w:val="24"/>
                <w:szCs w:val="24"/>
              </w:rPr>
              <w:t>, target audience (who will receive training),</w:t>
            </w:r>
            <w:r w:rsidR="00DD09A7" w:rsidRPr="005A7CE6">
              <w:rPr>
                <w:sz w:val="24"/>
                <w:szCs w:val="24"/>
              </w:rPr>
              <w:t xml:space="preserve"> </w:t>
            </w:r>
            <w:r w:rsidR="00CD39A5" w:rsidRPr="005A7CE6">
              <w:rPr>
                <w:sz w:val="24"/>
                <w:szCs w:val="24"/>
              </w:rPr>
              <w:t xml:space="preserve">and </w:t>
            </w:r>
            <w:r w:rsidR="003A7AAD" w:rsidRPr="005A7CE6">
              <w:rPr>
                <w:sz w:val="24"/>
                <w:szCs w:val="24"/>
              </w:rPr>
              <w:t>resources/sources of training.</w:t>
            </w:r>
          </w:p>
          <w:p w:rsidR="003A7AAD" w:rsidRPr="005A7CE6" w:rsidRDefault="003A7AAD" w:rsidP="003A7AAD">
            <w:pPr>
              <w:spacing w:line="276" w:lineRule="auto"/>
              <w:rPr>
                <w:color w:val="FF0000"/>
                <w:sz w:val="24"/>
                <w:szCs w:val="24"/>
              </w:rPr>
            </w:pPr>
          </w:p>
        </w:tc>
      </w:tr>
      <w:tr w:rsidR="00476DD4" w:rsidRPr="005A7CE6" w:rsidTr="00201CF5">
        <w:tc>
          <w:tcPr>
            <w:tcW w:w="1638" w:type="dxa"/>
          </w:tcPr>
          <w:p w:rsidR="00476DD4" w:rsidRPr="005A7CE6" w:rsidRDefault="00FB638E" w:rsidP="00574726">
            <w:pPr>
              <w:spacing w:line="276" w:lineRule="auto"/>
              <w:rPr>
                <w:b/>
                <w:color w:val="FF0000"/>
                <w:sz w:val="24"/>
                <w:szCs w:val="24"/>
              </w:rPr>
            </w:pPr>
            <w:r w:rsidRPr="005A7CE6">
              <w:rPr>
                <w:b/>
                <w:sz w:val="24"/>
                <w:szCs w:val="24"/>
              </w:rPr>
              <w:t xml:space="preserve">Training and </w:t>
            </w:r>
            <w:r w:rsidR="00574726" w:rsidRPr="005A7CE6">
              <w:rPr>
                <w:b/>
                <w:sz w:val="24"/>
                <w:szCs w:val="24"/>
              </w:rPr>
              <w:t>Support</w:t>
            </w:r>
          </w:p>
        </w:tc>
        <w:tc>
          <w:tcPr>
            <w:tcW w:w="7938" w:type="dxa"/>
            <w:tcBorders>
              <w:top w:val="single" w:sz="4" w:space="0" w:color="auto"/>
              <w:bottom w:val="single" w:sz="4" w:space="0" w:color="auto"/>
            </w:tcBorders>
          </w:tcPr>
          <w:p w:rsidR="008E72BF" w:rsidRPr="005A7CE6" w:rsidRDefault="00DD09A7" w:rsidP="00D90A3C">
            <w:pPr>
              <w:spacing w:line="276" w:lineRule="auto"/>
              <w:rPr>
                <w:sz w:val="24"/>
                <w:szCs w:val="24"/>
              </w:rPr>
            </w:pPr>
            <w:r w:rsidRPr="005A7CE6">
              <w:rPr>
                <w:sz w:val="24"/>
                <w:szCs w:val="24"/>
              </w:rPr>
              <w:t>CHD has created a CoQI team which</w:t>
            </w:r>
            <w:r w:rsidR="008E72BF" w:rsidRPr="005A7CE6">
              <w:rPr>
                <w:sz w:val="24"/>
                <w:szCs w:val="24"/>
              </w:rPr>
              <w:t xml:space="preserve"> consists of representatives of every department and has attended training on October 29, 2015. </w:t>
            </w:r>
          </w:p>
          <w:p w:rsidR="00EB215E" w:rsidRPr="005A7CE6" w:rsidRDefault="00DD09A7" w:rsidP="00D90A3C">
            <w:pPr>
              <w:spacing w:line="276" w:lineRule="auto"/>
              <w:rPr>
                <w:color w:val="FF0000"/>
                <w:sz w:val="24"/>
                <w:szCs w:val="24"/>
              </w:rPr>
            </w:pPr>
            <w:r w:rsidRPr="005A7CE6">
              <w:rPr>
                <w:sz w:val="24"/>
                <w:szCs w:val="24"/>
              </w:rPr>
              <w:t>The CoQI</w:t>
            </w:r>
            <w:r w:rsidR="008E72BF" w:rsidRPr="005A7CE6">
              <w:rPr>
                <w:sz w:val="24"/>
                <w:szCs w:val="24"/>
              </w:rPr>
              <w:t xml:space="preserve"> team will attend CHD leadership meetings, inform and educate with leadership about creating the culture of QI.  </w:t>
            </w:r>
          </w:p>
          <w:p w:rsidR="00B650D8" w:rsidRPr="005A7CE6" w:rsidRDefault="00B650D8" w:rsidP="00D90A3C">
            <w:pPr>
              <w:spacing w:line="276" w:lineRule="auto"/>
              <w:rPr>
                <w:color w:val="FF0000"/>
                <w:sz w:val="24"/>
                <w:szCs w:val="24"/>
              </w:rPr>
            </w:pPr>
          </w:p>
          <w:p w:rsidR="00EB215E" w:rsidRPr="005A7CE6" w:rsidRDefault="00DD09A7" w:rsidP="00D90A3C">
            <w:pPr>
              <w:pStyle w:val="ListParagraph"/>
              <w:numPr>
                <w:ilvl w:val="0"/>
                <w:numId w:val="16"/>
              </w:numPr>
              <w:spacing w:line="276" w:lineRule="auto"/>
              <w:rPr>
                <w:sz w:val="24"/>
                <w:szCs w:val="24"/>
              </w:rPr>
            </w:pPr>
            <w:r w:rsidRPr="005A7CE6">
              <w:rPr>
                <w:sz w:val="24"/>
                <w:szCs w:val="24"/>
              </w:rPr>
              <w:t>CoQI</w:t>
            </w:r>
            <w:r w:rsidR="008E72BF" w:rsidRPr="005A7CE6">
              <w:rPr>
                <w:sz w:val="24"/>
                <w:szCs w:val="24"/>
              </w:rPr>
              <w:t xml:space="preserve"> members will complete an </w:t>
            </w:r>
            <w:r w:rsidR="00EB215E" w:rsidRPr="005A7CE6">
              <w:rPr>
                <w:sz w:val="24"/>
                <w:szCs w:val="24"/>
              </w:rPr>
              <w:t xml:space="preserve">online </w:t>
            </w:r>
            <w:r w:rsidR="003E66BD" w:rsidRPr="005A7CE6">
              <w:rPr>
                <w:sz w:val="24"/>
                <w:szCs w:val="24"/>
              </w:rPr>
              <w:t xml:space="preserve">introductory </w:t>
            </w:r>
            <w:r w:rsidR="00EB215E" w:rsidRPr="005A7CE6">
              <w:rPr>
                <w:sz w:val="24"/>
                <w:szCs w:val="24"/>
              </w:rPr>
              <w:t>QI learning modules for all current staff</w:t>
            </w:r>
          </w:p>
          <w:p w:rsidR="00EB215E" w:rsidRPr="005A7CE6" w:rsidRDefault="00EB215E" w:rsidP="00D90A3C">
            <w:pPr>
              <w:pStyle w:val="ListParagraph"/>
              <w:numPr>
                <w:ilvl w:val="0"/>
                <w:numId w:val="16"/>
              </w:numPr>
              <w:spacing w:line="276" w:lineRule="auto"/>
              <w:rPr>
                <w:sz w:val="24"/>
                <w:szCs w:val="24"/>
              </w:rPr>
            </w:pPr>
            <w:r w:rsidRPr="005A7CE6">
              <w:rPr>
                <w:sz w:val="24"/>
                <w:szCs w:val="24"/>
              </w:rPr>
              <w:t xml:space="preserve">Achievement of quality certification </w:t>
            </w:r>
            <w:r w:rsidR="00864978" w:rsidRPr="005A7CE6">
              <w:rPr>
                <w:sz w:val="24"/>
                <w:szCs w:val="24"/>
              </w:rPr>
              <w:t>for QI C</w:t>
            </w:r>
            <w:r w:rsidR="00470B7F" w:rsidRPr="005A7CE6">
              <w:rPr>
                <w:sz w:val="24"/>
                <w:szCs w:val="24"/>
              </w:rPr>
              <w:t>oordinator</w:t>
            </w:r>
          </w:p>
          <w:p w:rsidR="000814E0" w:rsidRPr="005A7CE6" w:rsidRDefault="00EB215E" w:rsidP="00D90A3C">
            <w:pPr>
              <w:pStyle w:val="ListParagraph"/>
              <w:numPr>
                <w:ilvl w:val="0"/>
                <w:numId w:val="16"/>
              </w:numPr>
              <w:spacing w:line="276" w:lineRule="auto"/>
              <w:rPr>
                <w:sz w:val="24"/>
                <w:szCs w:val="24"/>
              </w:rPr>
            </w:pPr>
            <w:r w:rsidRPr="005A7CE6">
              <w:rPr>
                <w:sz w:val="24"/>
                <w:szCs w:val="24"/>
              </w:rPr>
              <w:t xml:space="preserve">Review of QI concepts </w:t>
            </w:r>
            <w:r w:rsidR="00B650D8" w:rsidRPr="005A7CE6">
              <w:rPr>
                <w:sz w:val="24"/>
                <w:szCs w:val="24"/>
              </w:rPr>
              <w:t xml:space="preserve">at </w:t>
            </w:r>
            <w:r w:rsidRPr="005A7CE6">
              <w:rPr>
                <w:sz w:val="24"/>
                <w:szCs w:val="24"/>
              </w:rPr>
              <w:t xml:space="preserve">all-staff </w:t>
            </w:r>
            <w:r w:rsidR="00470B7F" w:rsidRPr="005A7CE6">
              <w:rPr>
                <w:sz w:val="24"/>
                <w:szCs w:val="24"/>
              </w:rPr>
              <w:t>meetings</w:t>
            </w:r>
            <w:r w:rsidR="00DD09A7" w:rsidRPr="005A7CE6">
              <w:rPr>
                <w:sz w:val="24"/>
                <w:szCs w:val="24"/>
              </w:rPr>
              <w:t xml:space="preserve">/add as a standardized </w:t>
            </w:r>
            <w:r w:rsidR="008E72BF" w:rsidRPr="005A7CE6">
              <w:rPr>
                <w:sz w:val="24"/>
                <w:szCs w:val="24"/>
              </w:rPr>
              <w:t xml:space="preserve"> agenda item</w:t>
            </w:r>
            <w:r w:rsidR="00DD09A7" w:rsidRPr="005A7CE6">
              <w:rPr>
                <w:sz w:val="24"/>
                <w:szCs w:val="24"/>
              </w:rPr>
              <w:t xml:space="preserve"> for all regularly scheduled program meetings</w:t>
            </w:r>
          </w:p>
          <w:p w:rsidR="00C903FB" w:rsidRPr="005A7CE6" w:rsidRDefault="00C903FB" w:rsidP="00D90A3C">
            <w:pPr>
              <w:pStyle w:val="ListParagraph"/>
              <w:numPr>
                <w:ilvl w:val="0"/>
                <w:numId w:val="16"/>
              </w:numPr>
              <w:spacing w:line="276" w:lineRule="auto"/>
              <w:rPr>
                <w:sz w:val="24"/>
                <w:szCs w:val="24"/>
              </w:rPr>
            </w:pPr>
            <w:r w:rsidRPr="005A7CE6">
              <w:rPr>
                <w:sz w:val="24"/>
                <w:szCs w:val="24"/>
              </w:rPr>
              <w:t xml:space="preserve">Just-in-time training </w:t>
            </w:r>
            <w:r w:rsidR="002A05E0" w:rsidRPr="005A7CE6">
              <w:rPr>
                <w:sz w:val="24"/>
                <w:szCs w:val="24"/>
              </w:rPr>
              <w:t>by</w:t>
            </w:r>
            <w:r w:rsidR="00DD09A7" w:rsidRPr="005A7CE6">
              <w:rPr>
                <w:sz w:val="24"/>
                <w:szCs w:val="24"/>
              </w:rPr>
              <w:t xml:space="preserve"> CoQI</w:t>
            </w:r>
            <w:r w:rsidR="002A05E0" w:rsidRPr="005A7CE6">
              <w:rPr>
                <w:sz w:val="24"/>
                <w:szCs w:val="24"/>
              </w:rPr>
              <w:t xml:space="preserve"> Council member </w:t>
            </w:r>
            <w:r w:rsidRPr="005A7CE6">
              <w:rPr>
                <w:sz w:val="24"/>
                <w:szCs w:val="24"/>
              </w:rPr>
              <w:t>for active QI teams</w:t>
            </w:r>
          </w:p>
          <w:p w:rsidR="008E72BF" w:rsidRPr="005A7CE6" w:rsidRDefault="008E72BF" w:rsidP="008E72BF">
            <w:pPr>
              <w:pStyle w:val="ListParagraph"/>
              <w:numPr>
                <w:ilvl w:val="0"/>
                <w:numId w:val="16"/>
              </w:numPr>
              <w:spacing w:line="276" w:lineRule="auto"/>
              <w:rPr>
                <w:sz w:val="24"/>
                <w:szCs w:val="24"/>
              </w:rPr>
            </w:pPr>
            <w:r w:rsidRPr="005A7CE6">
              <w:rPr>
                <w:sz w:val="24"/>
                <w:szCs w:val="24"/>
              </w:rPr>
              <w:t>Orientation to agency QI initiatives, policies, and projects; mandatory completion of online QI learning modules for all new employees</w:t>
            </w:r>
          </w:p>
          <w:p w:rsidR="00EB215E" w:rsidRPr="005A7CE6" w:rsidRDefault="00C903FB" w:rsidP="00D90A3C">
            <w:pPr>
              <w:pStyle w:val="ListParagraph"/>
              <w:numPr>
                <w:ilvl w:val="0"/>
                <w:numId w:val="16"/>
              </w:numPr>
              <w:spacing w:line="276" w:lineRule="auto"/>
              <w:rPr>
                <w:sz w:val="24"/>
                <w:szCs w:val="24"/>
              </w:rPr>
            </w:pPr>
            <w:r w:rsidRPr="005A7CE6">
              <w:rPr>
                <w:sz w:val="24"/>
                <w:szCs w:val="24"/>
              </w:rPr>
              <w:t xml:space="preserve">Other QI </w:t>
            </w:r>
            <w:r w:rsidR="00B650D8" w:rsidRPr="005A7CE6">
              <w:rPr>
                <w:sz w:val="24"/>
                <w:szCs w:val="24"/>
              </w:rPr>
              <w:t xml:space="preserve">training </w:t>
            </w:r>
            <w:r w:rsidRPr="005A7CE6">
              <w:rPr>
                <w:sz w:val="24"/>
                <w:szCs w:val="24"/>
              </w:rPr>
              <w:t xml:space="preserve">events as they arise and are determined to be applicable, </w:t>
            </w:r>
            <w:r w:rsidR="003E66BD" w:rsidRPr="005A7CE6">
              <w:rPr>
                <w:sz w:val="24"/>
                <w:szCs w:val="24"/>
              </w:rPr>
              <w:t>for example</w:t>
            </w:r>
            <w:r w:rsidRPr="005A7CE6">
              <w:rPr>
                <w:sz w:val="24"/>
                <w:szCs w:val="24"/>
              </w:rPr>
              <w:t xml:space="preserve">: </w:t>
            </w:r>
            <w:r w:rsidR="00B650D8" w:rsidRPr="005A7CE6">
              <w:rPr>
                <w:sz w:val="24"/>
                <w:szCs w:val="24"/>
              </w:rPr>
              <w:t>National Network of Public Health Institutes (</w:t>
            </w:r>
            <w:r w:rsidRPr="005A7CE6">
              <w:rPr>
                <w:sz w:val="24"/>
                <w:szCs w:val="24"/>
              </w:rPr>
              <w:t>Open Forum for Quality Improvement in Public Health</w:t>
            </w:r>
            <w:r w:rsidR="00B650D8" w:rsidRPr="005A7CE6">
              <w:rPr>
                <w:sz w:val="24"/>
                <w:szCs w:val="24"/>
              </w:rPr>
              <w:t>)</w:t>
            </w:r>
            <w:r w:rsidRPr="005A7CE6">
              <w:rPr>
                <w:sz w:val="24"/>
                <w:szCs w:val="24"/>
              </w:rPr>
              <w:t>, N</w:t>
            </w:r>
            <w:r w:rsidR="002A05E0" w:rsidRPr="005A7CE6">
              <w:rPr>
                <w:sz w:val="24"/>
                <w:szCs w:val="24"/>
              </w:rPr>
              <w:t xml:space="preserve">ational </w:t>
            </w:r>
            <w:r w:rsidRPr="005A7CE6">
              <w:rPr>
                <w:sz w:val="24"/>
                <w:szCs w:val="24"/>
              </w:rPr>
              <w:t>A</w:t>
            </w:r>
            <w:r w:rsidR="002A05E0" w:rsidRPr="005A7CE6">
              <w:rPr>
                <w:sz w:val="24"/>
                <w:szCs w:val="24"/>
              </w:rPr>
              <w:t xml:space="preserve">ssociation of </w:t>
            </w:r>
            <w:r w:rsidRPr="005A7CE6">
              <w:rPr>
                <w:sz w:val="24"/>
                <w:szCs w:val="24"/>
              </w:rPr>
              <w:t>C</w:t>
            </w:r>
            <w:r w:rsidR="002A05E0" w:rsidRPr="005A7CE6">
              <w:rPr>
                <w:sz w:val="24"/>
                <w:szCs w:val="24"/>
              </w:rPr>
              <w:t xml:space="preserve">ounty and </w:t>
            </w:r>
            <w:r w:rsidRPr="005A7CE6">
              <w:rPr>
                <w:sz w:val="24"/>
                <w:szCs w:val="24"/>
              </w:rPr>
              <w:t>C</w:t>
            </w:r>
            <w:r w:rsidR="002A05E0" w:rsidRPr="005A7CE6">
              <w:rPr>
                <w:sz w:val="24"/>
                <w:szCs w:val="24"/>
              </w:rPr>
              <w:t xml:space="preserve">ity </w:t>
            </w:r>
            <w:r w:rsidRPr="005A7CE6">
              <w:rPr>
                <w:sz w:val="24"/>
                <w:szCs w:val="24"/>
              </w:rPr>
              <w:t>H</w:t>
            </w:r>
            <w:r w:rsidR="002A05E0" w:rsidRPr="005A7CE6">
              <w:rPr>
                <w:sz w:val="24"/>
                <w:szCs w:val="24"/>
              </w:rPr>
              <w:t xml:space="preserve">ealth </w:t>
            </w:r>
            <w:r w:rsidRPr="005A7CE6">
              <w:rPr>
                <w:sz w:val="24"/>
                <w:szCs w:val="24"/>
              </w:rPr>
              <w:t>O</w:t>
            </w:r>
            <w:r w:rsidR="00B650D8" w:rsidRPr="005A7CE6">
              <w:rPr>
                <w:sz w:val="24"/>
                <w:szCs w:val="24"/>
              </w:rPr>
              <w:t xml:space="preserve">fficials (QI training), </w:t>
            </w:r>
            <w:r w:rsidRPr="005A7CE6">
              <w:rPr>
                <w:sz w:val="24"/>
                <w:szCs w:val="24"/>
              </w:rPr>
              <w:t xml:space="preserve">American Society for Quality, International Society for Performance Improvement, etc. </w:t>
            </w:r>
          </w:p>
          <w:p w:rsidR="002311C7" w:rsidRPr="005A7CE6" w:rsidRDefault="002311C7" w:rsidP="002311C7">
            <w:pPr>
              <w:rPr>
                <w:color w:val="FF0000"/>
                <w:sz w:val="24"/>
                <w:szCs w:val="24"/>
              </w:rPr>
            </w:pPr>
          </w:p>
          <w:p w:rsidR="003D6665" w:rsidRPr="005A7CE6" w:rsidRDefault="003D6665" w:rsidP="008E72BF">
            <w:pPr>
              <w:rPr>
                <w:color w:val="FF0000"/>
                <w:sz w:val="24"/>
                <w:szCs w:val="24"/>
              </w:rPr>
            </w:pPr>
          </w:p>
        </w:tc>
      </w:tr>
    </w:tbl>
    <w:p w:rsidR="00337995" w:rsidRPr="005A7CE6" w:rsidRDefault="00337995" w:rsidP="00476DD4">
      <w:pPr>
        <w:spacing w:after="0"/>
        <w:rPr>
          <w:sz w:val="24"/>
          <w:szCs w:val="24"/>
        </w:rPr>
        <w:sectPr w:rsidR="00337995" w:rsidRPr="005A7CE6" w:rsidSect="00BD290B">
          <w:pgSz w:w="12240" w:h="15840"/>
          <w:pgMar w:top="1440" w:right="1440" w:bottom="1440" w:left="1440" w:header="720" w:footer="720" w:gutter="0"/>
          <w:cols w:space="720"/>
          <w:docGrid w:linePitch="360"/>
        </w:sectPr>
      </w:pPr>
    </w:p>
    <w:p w:rsidR="00C35A05" w:rsidRPr="005A7CE6" w:rsidRDefault="00C35A05" w:rsidP="00C35A05">
      <w:pPr>
        <w:spacing w:after="0"/>
        <w:rPr>
          <w:b/>
          <w:sz w:val="24"/>
          <w:szCs w:val="24"/>
          <w:u w:val="single"/>
        </w:rPr>
      </w:pPr>
      <w:r w:rsidRPr="005A7CE6">
        <w:rPr>
          <w:b/>
          <w:sz w:val="24"/>
          <w:szCs w:val="24"/>
          <w:u w:val="single"/>
        </w:rPr>
        <w:t>Communication</w:t>
      </w:r>
      <w:r w:rsidRPr="005A7CE6">
        <w:rPr>
          <w:b/>
          <w:sz w:val="24"/>
          <w:szCs w:val="24"/>
          <w:u w:val="single"/>
        </w:rPr>
        <w:tab/>
      </w:r>
      <w:r w:rsidRPr="005A7CE6">
        <w:rPr>
          <w:b/>
          <w:sz w:val="24"/>
          <w:szCs w:val="24"/>
          <w:u w:val="single"/>
        </w:rPr>
        <w:tab/>
      </w:r>
      <w:r w:rsidRPr="005A7CE6">
        <w:rPr>
          <w:b/>
          <w:sz w:val="24"/>
          <w:szCs w:val="24"/>
          <w:u w:val="single"/>
        </w:rPr>
        <w:tab/>
      </w:r>
      <w:r w:rsidRPr="005A7CE6">
        <w:rPr>
          <w:b/>
          <w:sz w:val="24"/>
          <w:szCs w:val="24"/>
          <w:u w:val="single"/>
        </w:rPr>
        <w:tab/>
      </w:r>
      <w:r w:rsidRPr="005A7CE6">
        <w:rPr>
          <w:b/>
          <w:sz w:val="24"/>
          <w:szCs w:val="24"/>
          <w:u w:val="single"/>
        </w:rPr>
        <w:tab/>
      </w:r>
      <w:r w:rsidRPr="005A7CE6">
        <w:rPr>
          <w:b/>
          <w:sz w:val="24"/>
          <w:szCs w:val="24"/>
          <w:u w:val="single"/>
        </w:rPr>
        <w:tab/>
      </w:r>
      <w:r w:rsidRPr="005A7CE6">
        <w:rPr>
          <w:b/>
          <w:sz w:val="24"/>
          <w:szCs w:val="24"/>
          <w:u w:val="single"/>
        </w:rPr>
        <w:tab/>
      </w:r>
      <w:r w:rsidRPr="005A7CE6">
        <w:rPr>
          <w:b/>
          <w:sz w:val="24"/>
          <w:szCs w:val="24"/>
          <w:u w:val="single"/>
        </w:rPr>
        <w:tab/>
      </w:r>
      <w:r w:rsidRPr="005A7CE6">
        <w:rPr>
          <w:b/>
          <w:sz w:val="24"/>
          <w:szCs w:val="24"/>
          <w:u w:val="single"/>
        </w:rPr>
        <w:tab/>
      </w:r>
      <w:r w:rsidRPr="005A7CE6">
        <w:rPr>
          <w:b/>
          <w:sz w:val="24"/>
          <w:szCs w:val="24"/>
          <w:u w:val="single"/>
        </w:rPr>
        <w:tab/>
      </w:r>
      <w:r w:rsidRPr="005A7CE6">
        <w:rPr>
          <w:b/>
          <w:sz w:val="24"/>
          <w:szCs w:val="24"/>
          <w:u w:val="single"/>
        </w:rPr>
        <w:tab/>
      </w:r>
    </w:p>
    <w:p w:rsidR="00C35A05" w:rsidRPr="005A7CE6" w:rsidRDefault="00C35A05" w:rsidP="00C35A05">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C35A05" w:rsidRPr="005A7CE6" w:rsidTr="000116EA">
        <w:tc>
          <w:tcPr>
            <w:tcW w:w="1638" w:type="dxa"/>
          </w:tcPr>
          <w:p w:rsidR="00C35A05" w:rsidRPr="005A7CE6" w:rsidRDefault="00C35A05" w:rsidP="000116EA">
            <w:pPr>
              <w:spacing w:line="276" w:lineRule="auto"/>
              <w:rPr>
                <w:b/>
                <w:sz w:val="24"/>
                <w:szCs w:val="24"/>
              </w:rPr>
            </w:pPr>
            <w:r w:rsidRPr="005A7CE6">
              <w:rPr>
                <w:b/>
                <w:sz w:val="24"/>
                <w:szCs w:val="24"/>
              </w:rPr>
              <w:t>Introduction</w:t>
            </w:r>
          </w:p>
        </w:tc>
        <w:tc>
          <w:tcPr>
            <w:tcW w:w="7938" w:type="dxa"/>
            <w:tcBorders>
              <w:bottom w:val="single" w:sz="4" w:space="0" w:color="auto"/>
            </w:tcBorders>
          </w:tcPr>
          <w:p w:rsidR="00C35A05" w:rsidRPr="005A7CE6" w:rsidRDefault="00C35A05" w:rsidP="000116EA">
            <w:pPr>
              <w:spacing w:line="276" w:lineRule="auto"/>
              <w:rPr>
                <w:color w:val="FF0000"/>
                <w:sz w:val="24"/>
                <w:szCs w:val="24"/>
              </w:rPr>
            </w:pPr>
            <w:r w:rsidRPr="005A7CE6">
              <w:rPr>
                <w:sz w:val="24"/>
                <w:szCs w:val="24"/>
              </w:rPr>
              <w:t>In order to support quality as a usual-way-of-business, quality-related news is communicated on a regular basis using a variety of methods to staff, Board of Health, and the general public. This section describes how quality and quality initiatives are shared</w:t>
            </w:r>
            <w:r w:rsidRPr="005A7CE6">
              <w:rPr>
                <w:color w:val="FF0000"/>
                <w:sz w:val="24"/>
                <w:szCs w:val="24"/>
              </w:rPr>
              <w:t xml:space="preserve">. </w:t>
            </w:r>
          </w:p>
          <w:p w:rsidR="00C35A05" w:rsidRPr="005A7CE6" w:rsidRDefault="00C35A05" w:rsidP="000116EA">
            <w:pPr>
              <w:tabs>
                <w:tab w:val="left" w:pos="6878"/>
              </w:tabs>
              <w:spacing w:line="276" w:lineRule="auto"/>
              <w:rPr>
                <w:sz w:val="24"/>
                <w:szCs w:val="24"/>
              </w:rPr>
            </w:pPr>
            <w:r w:rsidRPr="005A7CE6">
              <w:rPr>
                <w:sz w:val="24"/>
                <w:szCs w:val="24"/>
              </w:rPr>
              <w:tab/>
            </w:r>
          </w:p>
        </w:tc>
      </w:tr>
      <w:tr w:rsidR="00C35A05" w:rsidRPr="005A7CE6" w:rsidTr="000116EA">
        <w:tc>
          <w:tcPr>
            <w:tcW w:w="1638" w:type="dxa"/>
          </w:tcPr>
          <w:p w:rsidR="00C35A05" w:rsidRPr="005A7CE6" w:rsidRDefault="00C35A05" w:rsidP="000116EA">
            <w:pPr>
              <w:spacing w:line="276" w:lineRule="auto"/>
              <w:rPr>
                <w:b/>
                <w:sz w:val="24"/>
                <w:szCs w:val="24"/>
              </w:rPr>
            </w:pPr>
            <w:r w:rsidRPr="005A7CE6">
              <w:rPr>
                <w:b/>
                <w:sz w:val="24"/>
                <w:szCs w:val="24"/>
              </w:rPr>
              <w:t>Quality sharing</w:t>
            </w:r>
          </w:p>
        </w:tc>
        <w:tc>
          <w:tcPr>
            <w:tcW w:w="7938" w:type="dxa"/>
            <w:tcBorders>
              <w:top w:val="single" w:sz="4" w:space="0" w:color="auto"/>
              <w:bottom w:val="single" w:sz="4" w:space="0" w:color="auto"/>
            </w:tcBorders>
          </w:tcPr>
          <w:p w:rsidR="00C35A05" w:rsidRPr="005A7CE6" w:rsidRDefault="008E72BF" w:rsidP="000116EA">
            <w:pPr>
              <w:spacing w:line="276" w:lineRule="auto"/>
              <w:rPr>
                <w:color w:val="FF0000"/>
                <w:sz w:val="24"/>
                <w:szCs w:val="24"/>
              </w:rPr>
            </w:pPr>
            <w:r w:rsidRPr="005A7CE6">
              <w:rPr>
                <w:sz w:val="24"/>
                <w:szCs w:val="24"/>
              </w:rPr>
              <w:t>During monthly meetings</w:t>
            </w:r>
            <w:r w:rsidR="00DD09A7" w:rsidRPr="005A7CE6">
              <w:rPr>
                <w:sz w:val="24"/>
                <w:szCs w:val="24"/>
              </w:rPr>
              <w:t xml:space="preserve">, CoQI Council representatives will update the committee </w:t>
            </w:r>
            <w:r w:rsidRPr="005A7CE6">
              <w:rPr>
                <w:sz w:val="24"/>
                <w:szCs w:val="24"/>
              </w:rPr>
              <w:t xml:space="preserve">about plans inside their </w:t>
            </w:r>
            <w:r w:rsidR="00DD09A7" w:rsidRPr="005A7CE6">
              <w:rPr>
                <w:sz w:val="24"/>
                <w:szCs w:val="24"/>
              </w:rPr>
              <w:t xml:space="preserve">various </w:t>
            </w:r>
            <w:r w:rsidRPr="005A7CE6">
              <w:rPr>
                <w:sz w:val="24"/>
                <w:szCs w:val="24"/>
              </w:rPr>
              <w:t>department</w:t>
            </w:r>
            <w:r w:rsidR="00DD09A7" w:rsidRPr="005A7CE6">
              <w:rPr>
                <w:sz w:val="24"/>
                <w:szCs w:val="24"/>
              </w:rPr>
              <w:t>s</w:t>
            </w:r>
            <w:r w:rsidRPr="005A7CE6">
              <w:rPr>
                <w:sz w:val="24"/>
                <w:szCs w:val="24"/>
              </w:rPr>
              <w:t>. Documentation will be kept on the J Drive.</w:t>
            </w:r>
            <w:r w:rsidR="00DD09A7" w:rsidRPr="005A7CE6">
              <w:rPr>
                <w:sz w:val="24"/>
                <w:szCs w:val="24"/>
              </w:rPr>
              <w:t xml:space="preserve">  </w:t>
            </w:r>
            <w:r w:rsidRPr="005A7CE6">
              <w:rPr>
                <w:sz w:val="24"/>
                <w:szCs w:val="24"/>
              </w:rPr>
              <w:t xml:space="preserve"> A </w:t>
            </w:r>
            <w:r w:rsidR="00517E8E" w:rsidRPr="005A7CE6">
              <w:rPr>
                <w:sz w:val="24"/>
                <w:szCs w:val="24"/>
              </w:rPr>
              <w:t>CHD N</w:t>
            </w:r>
            <w:r w:rsidRPr="005A7CE6">
              <w:rPr>
                <w:sz w:val="24"/>
                <w:szCs w:val="24"/>
              </w:rPr>
              <w:t xml:space="preserve">ewsletter will highlight any projects. </w:t>
            </w:r>
            <w:r w:rsidR="00DD09A7" w:rsidRPr="005A7CE6">
              <w:rPr>
                <w:sz w:val="24"/>
                <w:szCs w:val="24"/>
              </w:rPr>
              <w:t>CoQI</w:t>
            </w:r>
            <w:r w:rsidR="00517E8E" w:rsidRPr="005A7CE6">
              <w:rPr>
                <w:sz w:val="24"/>
                <w:szCs w:val="24"/>
              </w:rPr>
              <w:t xml:space="preserve"> </w:t>
            </w:r>
            <w:r w:rsidR="00DD09A7" w:rsidRPr="005A7CE6">
              <w:rPr>
                <w:sz w:val="24"/>
                <w:szCs w:val="24"/>
              </w:rPr>
              <w:t>Council</w:t>
            </w:r>
            <w:r w:rsidR="00517E8E" w:rsidRPr="005A7CE6">
              <w:rPr>
                <w:sz w:val="24"/>
                <w:szCs w:val="24"/>
              </w:rPr>
              <w:t xml:space="preserve"> will discuss different QI projects within each program and </w:t>
            </w:r>
            <w:r w:rsidR="00DD09A7" w:rsidRPr="005A7CE6">
              <w:rPr>
                <w:sz w:val="24"/>
                <w:szCs w:val="24"/>
              </w:rPr>
              <w:t>nominate/select projects to present to B</w:t>
            </w:r>
            <w:r w:rsidR="00517E8E" w:rsidRPr="005A7CE6">
              <w:rPr>
                <w:sz w:val="24"/>
                <w:szCs w:val="24"/>
              </w:rPr>
              <w:t xml:space="preserve">oard </w:t>
            </w:r>
            <w:r w:rsidR="00DD09A7" w:rsidRPr="005A7CE6">
              <w:rPr>
                <w:sz w:val="24"/>
                <w:szCs w:val="24"/>
              </w:rPr>
              <w:t>of Health a minimum of twice per year.</w:t>
            </w:r>
          </w:p>
          <w:p w:rsidR="00C35A05" w:rsidRPr="005A7CE6" w:rsidRDefault="00C35A05" w:rsidP="000116EA">
            <w:pPr>
              <w:spacing w:line="276" w:lineRule="auto"/>
              <w:rPr>
                <w:color w:val="FF0000"/>
                <w:sz w:val="24"/>
                <w:szCs w:val="24"/>
              </w:rPr>
            </w:pPr>
          </w:p>
          <w:p w:rsidR="00C35A05" w:rsidRPr="005A7CE6" w:rsidRDefault="00C35A05" w:rsidP="000116EA">
            <w:pPr>
              <w:spacing w:line="276" w:lineRule="auto"/>
              <w:rPr>
                <w:b/>
                <w:sz w:val="24"/>
                <w:szCs w:val="24"/>
              </w:rPr>
            </w:pPr>
            <w:r w:rsidRPr="005A7CE6">
              <w:rPr>
                <w:b/>
                <w:sz w:val="24"/>
                <w:szCs w:val="24"/>
              </w:rPr>
              <w:t>All Employees</w:t>
            </w:r>
          </w:p>
          <w:p w:rsidR="00C35A05" w:rsidRPr="005A7CE6" w:rsidRDefault="00C35A05" w:rsidP="00517E8E">
            <w:pPr>
              <w:pStyle w:val="ListParagraph"/>
              <w:numPr>
                <w:ilvl w:val="0"/>
                <w:numId w:val="19"/>
              </w:numPr>
              <w:spacing w:line="276" w:lineRule="auto"/>
              <w:rPr>
                <w:sz w:val="24"/>
                <w:szCs w:val="24"/>
              </w:rPr>
            </w:pPr>
            <w:r w:rsidRPr="005A7CE6">
              <w:rPr>
                <w:i/>
                <w:sz w:val="24"/>
                <w:szCs w:val="24"/>
              </w:rPr>
              <w:t>Quality Report</w:t>
            </w:r>
            <w:r w:rsidRPr="005A7CE6">
              <w:rPr>
                <w:sz w:val="24"/>
                <w:szCs w:val="24"/>
              </w:rPr>
              <w:t xml:space="preserve"> feature within the electronic newsletter (</w:t>
            </w:r>
            <w:r w:rsidR="00EF014B" w:rsidRPr="005A7CE6">
              <w:rPr>
                <w:sz w:val="24"/>
                <w:szCs w:val="24"/>
              </w:rPr>
              <w:t xml:space="preserve">quarterly in first year, then </w:t>
            </w:r>
            <w:r w:rsidRPr="005A7CE6">
              <w:rPr>
                <w:sz w:val="24"/>
                <w:szCs w:val="24"/>
              </w:rPr>
              <w:t>every other month</w:t>
            </w:r>
            <w:r w:rsidR="00EF014B" w:rsidRPr="005A7CE6">
              <w:rPr>
                <w:sz w:val="24"/>
                <w:szCs w:val="24"/>
              </w:rPr>
              <w:t xml:space="preserve"> thereafter</w:t>
            </w:r>
            <w:r w:rsidRPr="005A7CE6">
              <w:rPr>
                <w:sz w:val="24"/>
                <w:szCs w:val="24"/>
              </w:rPr>
              <w:t>) will provide regular updates on quality initiatives, including Council membership, project outcomes, policy changes, and/or training opportunities</w:t>
            </w:r>
          </w:p>
          <w:p w:rsidR="00C35A05" w:rsidRPr="005A7CE6" w:rsidRDefault="00C35A05" w:rsidP="000116EA">
            <w:pPr>
              <w:pStyle w:val="ListParagraph"/>
              <w:numPr>
                <w:ilvl w:val="0"/>
                <w:numId w:val="19"/>
              </w:numPr>
              <w:spacing w:line="276" w:lineRule="auto"/>
              <w:rPr>
                <w:sz w:val="24"/>
                <w:szCs w:val="24"/>
              </w:rPr>
            </w:pPr>
            <w:r w:rsidRPr="005A7CE6">
              <w:rPr>
                <w:sz w:val="24"/>
                <w:szCs w:val="24"/>
              </w:rPr>
              <w:t>In all-staff meeting in the spring of each year:</w:t>
            </w:r>
          </w:p>
          <w:p w:rsidR="00C35A05" w:rsidRPr="005A7CE6" w:rsidRDefault="00C35A05" w:rsidP="000116EA">
            <w:pPr>
              <w:pStyle w:val="ListParagraph"/>
              <w:numPr>
                <w:ilvl w:val="1"/>
                <w:numId w:val="19"/>
              </w:numPr>
              <w:spacing w:line="276" w:lineRule="auto"/>
              <w:rPr>
                <w:sz w:val="24"/>
                <w:szCs w:val="24"/>
              </w:rPr>
            </w:pPr>
            <w:r w:rsidRPr="005A7CE6">
              <w:rPr>
                <w:sz w:val="24"/>
                <w:szCs w:val="24"/>
              </w:rPr>
              <w:t>QI projects completed within the past 12 months will report experiences and results</w:t>
            </w:r>
            <w:r w:rsidR="003D6665" w:rsidRPr="005A7CE6">
              <w:rPr>
                <w:sz w:val="24"/>
                <w:szCs w:val="24"/>
              </w:rPr>
              <w:t>; team members will be recognized</w:t>
            </w:r>
          </w:p>
          <w:p w:rsidR="00C35A05" w:rsidRPr="005A7CE6" w:rsidRDefault="00C35A05" w:rsidP="000116EA">
            <w:pPr>
              <w:pStyle w:val="ListParagraph"/>
              <w:numPr>
                <w:ilvl w:val="1"/>
                <w:numId w:val="19"/>
              </w:numPr>
              <w:spacing w:line="276" w:lineRule="auto"/>
              <w:rPr>
                <w:sz w:val="24"/>
                <w:szCs w:val="24"/>
              </w:rPr>
            </w:pPr>
            <w:r w:rsidRPr="005A7CE6">
              <w:rPr>
                <w:sz w:val="24"/>
                <w:szCs w:val="24"/>
              </w:rPr>
              <w:t>A Quality Council representative will report QI Plan progress, evaluation results and subsequent changes</w:t>
            </w:r>
          </w:p>
          <w:p w:rsidR="00C35A05" w:rsidRPr="005A7CE6" w:rsidRDefault="00C35A05" w:rsidP="000116EA">
            <w:pPr>
              <w:pStyle w:val="ListParagraph"/>
              <w:numPr>
                <w:ilvl w:val="0"/>
                <w:numId w:val="19"/>
              </w:numPr>
              <w:spacing w:line="276" w:lineRule="auto"/>
              <w:rPr>
                <w:sz w:val="24"/>
                <w:szCs w:val="24"/>
              </w:rPr>
            </w:pPr>
            <w:r w:rsidRPr="005A7CE6">
              <w:rPr>
                <w:sz w:val="24"/>
                <w:szCs w:val="24"/>
              </w:rPr>
              <w:t>Project storyboa</w:t>
            </w:r>
            <w:r w:rsidR="00EF014B" w:rsidRPr="005A7CE6">
              <w:rPr>
                <w:sz w:val="24"/>
                <w:szCs w:val="24"/>
              </w:rPr>
              <w:t xml:space="preserve">rds will be posted in the selected </w:t>
            </w:r>
            <w:r w:rsidRPr="005A7CE6">
              <w:rPr>
                <w:sz w:val="24"/>
                <w:szCs w:val="24"/>
              </w:rPr>
              <w:t>conference room</w:t>
            </w:r>
            <w:r w:rsidR="00EF014B" w:rsidRPr="005A7CE6">
              <w:rPr>
                <w:sz w:val="24"/>
                <w:szCs w:val="24"/>
              </w:rPr>
              <w:t>s</w:t>
            </w:r>
          </w:p>
          <w:p w:rsidR="00C35A05" w:rsidRPr="005A7CE6" w:rsidRDefault="00C35A05" w:rsidP="000116EA">
            <w:pPr>
              <w:pStyle w:val="ListParagraph"/>
              <w:numPr>
                <w:ilvl w:val="0"/>
                <w:numId w:val="19"/>
              </w:numPr>
              <w:spacing w:line="276" w:lineRule="auto"/>
              <w:rPr>
                <w:sz w:val="24"/>
                <w:szCs w:val="24"/>
              </w:rPr>
            </w:pPr>
            <w:r w:rsidRPr="005A7CE6">
              <w:rPr>
                <w:sz w:val="24"/>
                <w:szCs w:val="24"/>
              </w:rPr>
              <w:t>All Quality Council meeting documents (agendas, summaries) and QI Team documents (agendas, summaries, data tools, storyboards, etc.) will be maintained on the shared electronic drive</w:t>
            </w:r>
            <w:r w:rsidR="00517E8E" w:rsidRPr="005A7CE6">
              <w:rPr>
                <w:sz w:val="24"/>
                <w:szCs w:val="24"/>
              </w:rPr>
              <w:t xml:space="preserve"> (J Drive)</w:t>
            </w:r>
            <w:r w:rsidRPr="005A7CE6">
              <w:rPr>
                <w:sz w:val="24"/>
                <w:szCs w:val="24"/>
              </w:rPr>
              <w:t xml:space="preserve"> for review by all staff members at any time</w:t>
            </w:r>
          </w:p>
          <w:p w:rsidR="00517E8E" w:rsidRPr="005A7CE6" w:rsidRDefault="00517E8E" w:rsidP="000116EA">
            <w:pPr>
              <w:pStyle w:val="ListParagraph"/>
              <w:numPr>
                <w:ilvl w:val="0"/>
                <w:numId w:val="19"/>
              </w:numPr>
              <w:spacing w:line="276" w:lineRule="auto"/>
              <w:rPr>
                <w:sz w:val="24"/>
                <w:szCs w:val="24"/>
              </w:rPr>
            </w:pPr>
            <w:r w:rsidRPr="005A7CE6">
              <w:rPr>
                <w:i/>
                <w:sz w:val="24"/>
                <w:szCs w:val="24"/>
              </w:rPr>
              <w:t>Quality Report</w:t>
            </w:r>
            <w:r w:rsidRPr="005A7CE6">
              <w:rPr>
                <w:sz w:val="24"/>
                <w:szCs w:val="24"/>
              </w:rPr>
              <w:t xml:space="preserve"> will feature a QI team twice a year</w:t>
            </w:r>
          </w:p>
          <w:p w:rsidR="00A5217A" w:rsidRPr="005A7CE6" w:rsidRDefault="00A5217A" w:rsidP="000116EA">
            <w:pPr>
              <w:pStyle w:val="ListParagraph"/>
              <w:numPr>
                <w:ilvl w:val="0"/>
                <w:numId w:val="19"/>
              </w:numPr>
              <w:spacing w:line="276" w:lineRule="auto"/>
              <w:rPr>
                <w:sz w:val="24"/>
                <w:szCs w:val="24"/>
              </w:rPr>
            </w:pPr>
            <w:r w:rsidRPr="005A7CE6">
              <w:rPr>
                <w:i/>
                <w:sz w:val="24"/>
                <w:szCs w:val="24"/>
              </w:rPr>
              <w:t>On J Drive a folder will exists in which all staff can make suggestions for QI ideas/suggestion box</w:t>
            </w:r>
          </w:p>
          <w:p w:rsidR="00C35A05" w:rsidRPr="005A7CE6" w:rsidRDefault="00C35A05" w:rsidP="000116EA">
            <w:pPr>
              <w:pStyle w:val="ListParagraph"/>
              <w:numPr>
                <w:ilvl w:val="0"/>
                <w:numId w:val="19"/>
              </w:numPr>
              <w:spacing w:line="276" w:lineRule="auto"/>
              <w:rPr>
                <w:sz w:val="24"/>
                <w:szCs w:val="24"/>
              </w:rPr>
            </w:pPr>
            <w:r w:rsidRPr="005A7CE6">
              <w:rPr>
                <w:sz w:val="24"/>
                <w:szCs w:val="24"/>
              </w:rPr>
              <w:t xml:space="preserve">A </w:t>
            </w:r>
            <w:r w:rsidRPr="005A7CE6">
              <w:rPr>
                <w:i/>
                <w:sz w:val="24"/>
                <w:szCs w:val="24"/>
              </w:rPr>
              <w:t>Q-Blog</w:t>
            </w:r>
            <w:r w:rsidRPr="005A7CE6">
              <w:rPr>
                <w:sz w:val="24"/>
                <w:szCs w:val="24"/>
              </w:rPr>
              <w:t xml:space="preserve"> will chronicle the activities of current QI teams through the intranet</w:t>
            </w:r>
          </w:p>
          <w:p w:rsidR="00C35A05" w:rsidRPr="005A7CE6" w:rsidRDefault="00C35A05" w:rsidP="000116EA">
            <w:pPr>
              <w:spacing w:line="276" w:lineRule="auto"/>
              <w:rPr>
                <w:b/>
                <w:sz w:val="24"/>
                <w:szCs w:val="24"/>
              </w:rPr>
            </w:pPr>
            <w:r w:rsidRPr="005A7CE6">
              <w:rPr>
                <w:b/>
                <w:sz w:val="24"/>
                <w:szCs w:val="24"/>
              </w:rPr>
              <w:t>Board of Health</w:t>
            </w:r>
          </w:p>
          <w:p w:rsidR="00C35A05" w:rsidRPr="005A7CE6" w:rsidRDefault="00C35A05" w:rsidP="000116EA">
            <w:pPr>
              <w:pStyle w:val="ListParagraph"/>
              <w:numPr>
                <w:ilvl w:val="0"/>
                <w:numId w:val="23"/>
              </w:numPr>
              <w:rPr>
                <w:sz w:val="24"/>
                <w:szCs w:val="24"/>
              </w:rPr>
            </w:pPr>
            <w:r w:rsidRPr="005A7CE6">
              <w:rPr>
                <w:sz w:val="24"/>
                <w:szCs w:val="24"/>
              </w:rPr>
              <w:t>Board of Health members will receive at least two</w:t>
            </w:r>
            <w:r w:rsidR="00EF014B" w:rsidRPr="005A7CE6">
              <w:rPr>
                <w:sz w:val="24"/>
                <w:szCs w:val="24"/>
              </w:rPr>
              <w:t xml:space="preserve"> formal</w:t>
            </w:r>
            <w:r w:rsidRPr="005A7CE6">
              <w:rPr>
                <w:sz w:val="24"/>
                <w:szCs w:val="24"/>
              </w:rPr>
              <w:t xml:space="preserve"> updates on quality initiatives annually, one of which will focus on the evaluation report</w:t>
            </w:r>
          </w:p>
          <w:p w:rsidR="00C35A05" w:rsidRPr="005A7CE6" w:rsidRDefault="00C35A05" w:rsidP="000116EA">
            <w:pPr>
              <w:spacing w:line="276" w:lineRule="auto"/>
              <w:rPr>
                <w:sz w:val="24"/>
                <w:szCs w:val="24"/>
              </w:rPr>
            </w:pPr>
            <w:r w:rsidRPr="005A7CE6">
              <w:rPr>
                <w:b/>
                <w:sz w:val="24"/>
                <w:szCs w:val="24"/>
              </w:rPr>
              <w:t>Public</w:t>
            </w:r>
          </w:p>
          <w:p w:rsidR="00C35A05" w:rsidRPr="005A7CE6" w:rsidRDefault="00C35A05" w:rsidP="000116EA">
            <w:pPr>
              <w:pStyle w:val="ListParagraph"/>
              <w:numPr>
                <w:ilvl w:val="0"/>
                <w:numId w:val="23"/>
              </w:numPr>
              <w:rPr>
                <w:sz w:val="24"/>
                <w:szCs w:val="24"/>
              </w:rPr>
            </w:pPr>
            <w:r w:rsidRPr="005A7CE6">
              <w:rPr>
                <w:sz w:val="24"/>
                <w:szCs w:val="24"/>
              </w:rPr>
              <w:t>Project descriptions and results will be featured on the agency’s website, and included in the annual report to the public</w:t>
            </w:r>
          </w:p>
          <w:p w:rsidR="00C35A05" w:rsidRPr="005A7CE6" w:rsidRDefault="00C35A05" w:rsidP="000116EA">
            <w:pPr>
              <w:spacing w:line="276" w:lineRule="auto"/>
              <w:rPr>
                <w:b/>
                <w:sz w:val="24"/>
                <w:szCs w:val="24"/>
              </w:rPr>
            </w:pPr>
            <w:r w:rsidRPr="005A7CE6">
              <w:rPr>
                <w:b/>
                <w:sz w:val="24"/>
                <w:szCs w:val="24"/>
              </w:rPr>
              <w:t>Other</w:t>
            </w:r>
          </w:p>
          <w:p w:rsidR="00C35A05" w:rsidRPr="005A7CE6" w:rsidRDefault="00C35A05" w:rsidP="000116EA">
            <w:pPr>
              <w:pStyle w:val="ListParagraph"/>
              <w:numPr>
                <w:ilvl w:val="0"/>
                <w:numId w:val="23"/>
              </w:numPr>
              <w:rPr>
                <w:sz w:val="24"/>
                <w:szCs w:val="24"/>
              </w:rPr>
            </w:pPr>
            <w:r w:rsidRPr="005A7CE6">
              <w:rPr>
                <w:sz w:val="24"/>
                <w:szCs w:val="24"/>
              </w:rPr>
              <w:t>In addition to these regularly occurring communications, the Quality Council will seek avenues to share quality initiatives with other community partners and other state and national audiences as appropriate</w:t>
            </w:r>
            <w:r w:rsidR="00EF014B" w:rsidRPr="005A7CE6">
              <w:rPr>
                <w:sz w:val="24"/>
                <w:szCs w:val="24"/>
              </w:rPr>
              <w:t>.</w:t>
            </w:r>
          </w:p>
          <w:p w:rsidR="003D6665" w:rsidRPr="005A7CE6" w:rsidRDefault="003D6665" w:rsidP="003D6665">
            <w:pPr>
              <w:pStyle w:val="ListParagraph"/>
              <w:rPr>
                <w:color w:val="FF0000"/>
                <w:sz w:val="24"/>
                <w:szCs w:val="24"/>
              </w:rPr>
            </w:pPr>
          </w:p>
        </w:tc>
      </w:tr>
    </w:tbl>
    <w:p w:rsidR="00476DD4" w:rsidRPr="005A7CE6" w:rsidRDefault="005524D0" w:rsidP="00476DD4">
      <w:pPr>
        <w:spacing w:after="0"/>
        <w:rPr>
          <w:b/>
          <w:sz w:val="24"/>
          <w:szCs w:val="24"/>
          <w:u w:val="single"/>
        </w:rPr>
      </w:pPr>
      <w:r w:rsidRPr="005A7CE6">
        <w:rPr>
          <w:b/>
          <w:sz w:val="24"/>
          <w:szCs w:val="24"/>
          <w:u w:val="single"/>
        </w:rPr>
        <w:t>Monitoring</w:t>
      </w:r>
      <w:r w:rsidR="00EC3AA9" w:rsidRPr="005A7CE6">
        <w:rPr>
          <w:b/>
          <w:sz w:val="24"/>
          <w:szCs w:val="24"/>
          <w:u w:val="single"/>
        </w:rPr>
        <w:tab/>
      </w:r>
      <w:r w:rsidR="001A3243" w:rsidRPr="005A7CE6">
        <w:rPr>
          <w:b/>
          <w:sz w:val="24"/>
          <w:szCs w:val="24"/>
          <w:u w:val="single"/>
        </w:rPr>
        <w:t>and Evaluation</w:t>
      </w:r>
      <w:r w:rsidR="001A3243"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r w:rsidR="00EC3AA9" w:rsidRPr="005A7CE6">
        <w:rPr>
          <w:b/>
          <w:sz w:val="24"/>
          <w:szCs w:val="24"/>
          <w:u w:val="single"/>
        </w:rPr>
        <w:tab/>
      </w:r>
    </w:p>
    <w:p w:rsidR="00DC73EC" w:rsidRPr="005A7CE6" w:rsidRDefault="00DC73EC" w:rsidP="00476DD4">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476DD4" w:rsidRPr="005A7CE6" w:rsidTr="00201CF5">
        <w:tc>
          <w:tcPr>
            <w:tcW w:w="1638" w:type="dxa"/>
          </w:tcPr>
          <w:p w:rsidR="00476DD4" w:rsidRPr="005A7CE6" w:rsidRDefault="00476DD4" w:rsidP="00470B7F">
            <w:pPr>
              <w:spacing w:line="276" w:lineRule="auto"/>
              <w:rPr>
                <w:b/>
                <w:sz w:val="24"/>
                <w:szCs w:val="24"/>
              </w:rPr>
            </w:pPr>
            <w:r w:rsidRPr="005A7CE6">
              <w:rPr>
                <w:b/>
                <w:sz w:val="24"/>
                <w:szCs w:val="24"/>
              </w:rPr>
              <w:t>Introduction</w:t>
            </w:r>
          </w:p>
        </w:tc>
        <w:tc>
          <w:tcPr>
            <w:tcW w:w="7938" w:type="dxa"/>
            <w:tcBorders>
              <w:bottom w:val="single" w:sz="4" w:space="0" w:color="auto"/>
            </w:tcBorders>
          </w:tcPr>
          <w:p w:rsidR="00201CF5" w:rsidRPr="005A7CE6" w:rsidRDefault="00201CF5" w:rsidP="00334908">
            <w:pPr>
              <w:spacing w:line="276" w:lineRule="auto"/>
              <w:rPr>
                <w:sz w:val="24"/>
                <w:szCs w:val="24"/>
              </w:rPr>
            </w:pPr>
            <w:r w:rsidRPr="005A7CE6">
              <w:rPr>
                <w:sz w:val="24"/>
                <w:szCs w:val="24"/>
              </w:rPr>
              <w:t>This se</w:t>
            </w:r>
            <w:r w:rsidR="005524D0" w:rsidRPr="005A7CE6">
              <w:rPr>
                <w:sz w:val="24"/>
                <w:szCs w:val="24"/>
              </w:rPr>
              <w:t>ction describes the</w:t>
            </w:r>
            <w:r w:rsidR="001A3243" w:rsidRPr="005A7CE6">
              <w:rPr>
                <w:sz w:val="24"/>
                <w:szCs w:val="24"/>
              </w:rPr>
              <w:t xml:space="preserve"> monitoring and</w:t>
            </w:r>
            <w:r w:rsidR="005524D0" w:rsidRPr="005A7CE6">
              <w:rPr>
                <w:sz w:val="24"/>
                <w:szCs w:val="24"/>
              </w:rPr>
              <w:t xml:space="preserve"> evaluation </w:t>
            </w:r>
            <w:r w:rsidRPr="005A7CE6">
              <w:rPr>
                <w:sz w:val="24"/>
                <w:szCs w:val="24"/>
              </w:rPr>
              <w:t>for the QI Plan</w:t>
            </w:r>
            <w:r w:rsidR="003A7AAD" w:rsidRPr="005A7CE6">
              <w:rPr>
                <w:sz w:val="24"/>
                <w:szCs w:val="24"/>
              </w:rPr>
              <w:t xml:space="preserve"> and associated goals</w:t>
            </w:r>
            <w:r w:rsidRPr="005A7CE6">
              <w:rPr>
                <w:sz w:val="24"/>
                <w:szCs w:val="24"/>
              </w:rPr>
              <w:t>.</w:t>
            </w:r>
            <w:r w:rsidR="00334908" w:rsidRPr="005A7CE6">
              <w:rPr>
                <w:sz w:val="24"/>
                <w:szCs w:val="24"/>
              </w:rPr>
              <w:t xml:space="preserve"> </w:t>
            </w:r>
          </w:p>
        </w:tc>
      </w:tr>
      <w:tr w:rsidR="00476DD4" w:rsidRPr="005A7CE6" w:rsidTr="00201CF5">
        <w:tc>
          <w:tcPr>
            <w:tcW w:w="1638" w:type="dxa"/>
          </w:tcPr>
          <w:p w:rsidR="00476DD4" w:rsidRPr="005A7CE6" w:rsidRDefault="00177F7F" w:rsidP="00470B7F">
            <w:pPr>
              <w:spacing w:line="276" w:lineRule="auto"/>
              <w:rPr>
                <w:b/>
                <w:sz w:val="24"/>
                <w:szCs w:val="24"/>
              </w:rPr>
            </w:pPr>
            <w:r w:rsidRPr="005A7CE6">
              <w:rPr>
                <w:b/>
                <w:sz w:val="24"/>
                <w:szCs w:val="24"/>
              </w:rPr>
              <w:t>QI plan</w:t>
            </w:r>
          </w:p>
        </w:tc>
        <w:tc>
          <w:tcPr>
            <w:tcW w:w="7938" w:type="dxa"/>
            <w:tcBorders>
              <w:top w:val="single" w:sz="4" w:space="0" w:color="auto"/>
              <w:bottom w:val="single" w:sz="4" w:space="0" w:color="auto"/>
            </w:tcBorders>
          </w:tcPr>
          <w:p w:rsidR="00DC73EC" w:rsidRPr="005A7CE6" w:rsidRDefault="00201CF5" w:rsidP="00470B7F">
            <w:pPr>
              <w:spacing w:line="276" w:lineRule="auto"/>
              <w:rPr>
                <w:sz w:val="24"/>
                <w:szCs w:val="24"/>
              </w:rPr>
            </w:pPr>
            <w:r w:rsidRPr="005A7CE6">
              <w:rPr>
                <w:sz w:val="24"/>
                <w:szCs w:val="24"/>
              </w:rPr>
              <w:t>Indicate how</w:t>
            </w:r>
            <w:r w:rsidR="00177F7F" w:rsidRPr="005A7CE6">
              <w:rPr>
                <w:sz w:val="24"/>
                <w:szCs w:val="24"/>
              </w:rPr>
              <w:t xml:space="preserve"> the plan will be tracked, reviewed, evaluated, and revised. Include the frequency with which these activities will take place. </w:t>
            </w:r>
            <w:r w:rsidR="003A7AAD" w:rsidRPr="005A7CE6">
              <w:rPr>
                <w:sz w:val="24"/>
                <w:szCs w:val="24"/>
              </w:rPr>
              <w:t xml:space="preserve">Link to your </w:t>
            </w:r>
            <w:r w:rsidR="00CD39A5" w:rsidRPr="005A7CE6">
              <w:rPr>
                <w:sz w:val="24"/>
                <w:szCs w:val="24"/>
              </w:rPr>
              <w:t>performance m</w:t>
            </w:r>
            <w:r w:rsidR="003A7AAD" w:rsidRPr="005A7CE6">
              <w:rPr>
                <w:sz w:val="24"/>
                <w:szCs w:val="24"/>
              </w:rPr>
              <w:t>anagement system as appropriate.</w:t>
            </w:r>
          </w:p>
          <w:p w:rsidR="00DC73EC" w:rsidRPr="005A7CE6" w:rsidRDefault="00DC73EC" w:rsidP="00470B7F">
            <w:pPr>
              <w:spacing w:line="276" w:lineRule="auto"/>
              <w:rPr>
                <w:sz w:val="24"/>
                <w:szCs w:val="24"/>
              </w:rPr>
            </w:pPr>
          </w:p>
          <w:p w:rsidR="00470B7F" w:rsidRPr="005A7CE6" w:rsidRDefault="00177F7F" w:rsidP="00470B7F">
            <w:pPr>
              <w:spacing w:line="276" w:lineRule="auto"/>
              <w:rPr>
                <w:sz w:val="24"/>
                <w:szCs w:val="24"/>
              </w:rPr>
            </w:pPr>
            <w:r w:rsidRPr="005A7CE6">
              <w:rPr>
                <w:sz w:val="24"/>
                <w:szCs w:val="24"/>
              </w:rPr>
              <w:t xml:space="preserve">In </w:t>
            </w:r>
            <w:r w:rsidR="00334908" w:rsidRPr="005A7CE6">
              <w:rPr>
                <w:sz w:val="24"/>
                <w:szCs w:val="24"/>
              </w:rPr>
              <w:t>February – March</w:t>
            </w:r>
            <w:r w:rsidRPr="005A7CE6">
              <w:rPr>
                <w:sz w:val="24"/>
                <w:szCs w:val="24"/>
              </w:rPr>
              <w:t xml:space="preserve"> of each year,</w:t>
            </w:r>
            <w:r w:rsidR="00BA1225" w:rsidRPr="005A7CE6">
              <w:rPr>
                <w:sz w:val="24"/>
                <w:szCs w:val="24"/>
              </w:rPr>
              <w:t xml:space="preserve"> the Council will conduct</w:t>
            </w:r>
            <w:r w:rsidRPr="005A7CE6">
              <w:rPr>
                <w:sz w:val="24"/>
                <w:szCs w:val="24"/>
              </w:rPr>
              <w:t xml:space="preserve"> an evaluation </w:t>
            </w:r>
            <w:r w:rsidR="00BA1225" w:rsidRPr="005A7CE6">
              <w:rPr>
                <w:sz w:val="24"/>
                <w:szCs w:val="24"/>
              </w:rPr>
              <w:t xml:space="preserve">of the </w:t>
            </w:r>
            <w:r w:rsidR="00334908" w:rsidRPr="005A7CE6">
              <w:rPr>
                <w:sz w:val="24"/>
                <w:szCs w:val="24"/>
              </w:rPr>
              <w:t>Co</w:t>
            </w:r>
            <w:r w:rsidR="00BA1225" w:rsidRPr="005A7CE6">
              <w:rPr>
                <w:sz w:val="24"/>
                <w:szCs w:val="24"/>
              </w:rPr>
              <w:t>QI Plan and activities</w:t>
            </w:r>
            <w:r w:rsidR="00334908" w:rsidRPr="005A7CE6">
              <w:rPr>
                <w:sz w:val="24"/>
                <w:szCs w:val="24"/>
              </w:rPr>
              <w:t xml:space="preserve"> of the previous year</w:t>
            </w:r>
            <w:r w:rsidR="00BA1225" w:rsidRPr="005A7CE6">
              <w:rPr>
                <w:sz w:val="24"/>
                <w:szCs w:val="24"/>
              </w:rPr>
              <w:t>. This will be conducted</w:t>
            </w:r>
            <w:r w:rsidR="00965491" w:rsidRPr="005A7CE6">
              <w:rPr>
                <w:sz w:val="24"/>
                <w:szCs w:val="24"/>
              </w:rPr>
              <w:t xml:space="preserve"> through</w:t>
            </w:r>
            <w:r w:rsidR="00E7085E" w:rsidRPr="005A7CE6">
              <w:rPr>
                <w:sz w:val="24"/>
                <w:szCs w:val="24"/>
              </w:rPr>
              <w:t xml:space="preserve"> </w:t>
            </w:r>
            <w:r w:rsidR="000452A2" w:rsidRPr="005A7CE6">
              <w:rPr>
                <w:sz w:val="24"/>
                <w:szCs w:val="24"/>
              </w:rPr>
              <w:t xml:space="preserve">a </w:t>
            </w:r>
            <w:r w:rsidR="0023625E" w:rsidRPr="005A7CE6">
              <w:rPr>
                <w:sz w:val="24"/>
                <w:szCs w:val="24"/>
              </w:rPr>
              <w:t xml:space="preserve">survey of </w:t>
            </w:r>
            <w:r w:rsidR="00524D6C" w:rsidRPr="005A7CE6">
              <w:rPr>
                <w:sz w:val="24"/>
                <w:szCs w:val="24"/>
              </w:rPr>
              <w:t xml:space="preserve">Council </w:t>
            </w:r>
            <w:r w:rsidR="0023625E" w:rsidRPr="005A7CE6">
              <w:rPr>
                <w:sz w:val="24"/>
                <w:szCs w:val="24"/>
              </w:rPr>
              <w:t>members</w:t>
            </w:r>
            <w:r w:rsidR="00BA1225" w:rsidRPr="005A7CE6">
              <w:rPr>
                <w:sz w:val="24"/>
                <w:szCs w:val="24"/>
              </w:rPr>
              <w:t>,</w:t>
            </w:r>
            <w:r w:rsidR="00524D6C" w:rsidRPr="005A7CE6">
              <w:rPr>
                <w:sz w:val="24"/>
                <w:szCs w:val="24"/>
              </w:rPr>
              <w:t xml:space="preserve"> and a </w:t>
            </w:r>
            <w:r w:rsidR="000452A2" w:rsidRPr="005A7CE6">
              <w:rPr>
                <w:sz w:val="24"/>
                <w:szCs w:val="24"/>
              </w:rPr>
              <w:t xml:space="preserve">subsequent facilitated </w:t>
            </w:r>
            <w:r w:rsidR="00FE7F64" w:rsidRPr="005A7CE6">
              <w:rPr>
                <w:sz w:val="24"/>
                <w:szCs w:val="24"/>
              </w:rPr>
              <w:t>discussion</w:t>
            </w:r>
            <w:r w:rsidR="000452A2" w:rsidRPr="005A7CE6">
              <w:rPr>
                <w:sz w:val="24"/>
                <w:szCs w:val="24"/>
              </w:rPr>
              <w:t xml:space="preserve">. </w:t>
            </w:r>
            <w:r w:rsidR="00BA1225" w:rsidRPr="005A7CE6">
              <w:rPr>
                <w:sz w:val="24"/>
                <w:szCs w:val="24"/>
              </w:rPr>
              <w:t>E</w:t>
            </w:r>
            <w:r w:rsidR="000452A2" w:rsidRPr="005A7CE6">
              <w:rPr>
                <w:sz w:val="24"/>
                <w:szCs w:val="24"/>
              </w:rPr>
              <w:t xml:space="preserve">valuation </w:t>
            </w:r>
            <w:r w:rsidR="00965491" w:rsidRPr="005A7CE6">
              <w:rPr>
                <w:sz w:val="24"/>
                <w:szCs w:val="24"/>
              </w:rPr>
              <w:t>will address</w:t>
            </w:r>
            <w:r w:rsidR="00470B7F" w:rsidRPr="005A7CE6">
              <w:rPr>
                <w:sz w:val="24"/>
                <w:szCs w:val="24"/>
              </w:rPr>
              <w:t>:</w:t>
            </w:r>
          </w:p>
          <w:p w:rsidR="00BA1225" w:rsidRPr="005A7CE6" w:rsidRDefault="00BA1225" w:rsidP="00BA1225">
            <w:pPr>
              <w:pStyle w:val="ListParagraph"/>
              <w:numPr>
                <w:ilvl w:val="0"/>
                <w:numId w:val="18"/>
              </w:numPr>
              <w:spacing w:line="276" w:lineRule="auto"/>
              <w:rPr>
                <w:sz w:val="24"/>
                <w:szCs w:val="24"/>
              </w:rPr>
            </w:pPr>
            <w:r w:rsidRPr="005A7CE6">
              <w:rPr>
                <w:sz w:val="24"/>
                <w:szCs w:val="24"/>
              </w:rPr>
              <w:t>progress toward and/achievement of goals as outlined in the Goals, Objectives</w:t>
            </w:r>
            <w:r w:rsidR="00524D6C" w:rsidRPr="005A7CE6">
              <w:rPr>
                <w:sz w:val="24"/>
                <w:szCs w:val="24"/>
              </w:rPr>
              <w:t xml:space="preserve"> and Implementation section,</w:t>
            </w:r>
          </w:p>
          <w:p w:rsidR="00470B7F" w:rsidRPr="005A7CE6" w:rsidRDefault="00201CF5" w:rsidP="00470B7F">
            <w:pPr>
              <w:pStyle w:val="ListParagraph"/>
              <w:numPr>
                <w:ilvl w:val="0"/>
                <w:numId w:val="18"/>
              </w:numPr>
              <w:spacing w:line="276" w:lineRule="auto"/>
              <w:rPr>
                <w:sz w:val="24"/>
                <w:szCs w:val="24"/>
              </w:rPr>
            </w:pPr>
            <w:r w:rsidRPr="005A7CE6">
              <w:rPr>
                <w:sz w:val="24"/>
                <w:szCs w:val="24"/>
              </w:rPr>
              <w:t xml:space="preserve">effectiveness of </w:t>
            </w:r>
            <w:r w:rsidR="00470B7F" w:rsidRPr="005A7CE6">
              <w:rPr>
                <w:sz w:val="24"/>
                <w:szCs w:val="24"/>
              </w:rPr>
              <w:t>meetings,</w:t>
            </w:r>
          </w:p>
          <w:p w:rsidR="00470B7F" w:rsidRPr="005A7CE6" w:rsidRDefault="00FE7F64" w:rsidP="00470B7F">
            <w:pPr>
              <w:pStyle w:val="ListParagraph"/>
              <w:numPr>
                <w:ilvl w:val="0"/>
                <w:numId w:val="18"/>
              </w:numPr>
              <w:spacing w:line="276" w:lineRule="auto"/>
              <w:rPr>
                <w:sz w:val="24"/>
                <w:szCs w:val="24"/>
              </w:rPr>
            </w:pPr>
            <w:r w:rsidRPr="005A7CE6">
              <w:rPr>
                <w:sz w:val="24"/>
                <w:szCs w:val="24"/>
              </w:rPr>
              <w:t xml:space="preserve">effectiveness of the </w:t>
            </w:r>
            <w:r w:rsidR="00334908" w:rsidRPr="005A7CE6">
              <w:rPr>
                <w:sz w:val="24"/>
                <w:szCs w:val="24"/>
              </w:rPr>
              <w:t>Co</w:t>
            </w:r>
            <w:r w:rsidR="00470B7F" w:rsidRPr="005A7CE6">
              <w:rPr>
                <w:sz w:val="24"/>
                <w:szCs w:val="24"/>
              </w:rPr>
              <w:t xml:space="preserve">QI </w:t>
            </w:r>
            <w:r w:rsidRPr="005A7CE6">
              <w:rPr>
                <w:sz w:val="24"/>
                <w:szCs w:val="24"/>
              </w:rPr>
              <w:t>P</w:t>
            </w:r>
            <w:r w:rsidR="00935954" w:rsidRPr="005A7CE6">
              <w:rPr>
                <w:sz w:val="24"/>
                <w:szCs w:val="24"/>
              </w:rPr>
              <w:t>lan in overseeing quality projects and integration within the agency</w:t>
            </w:r>
            <w:r w:rsidR="007C2856" w:rsidRPr="005A7CE6">
              <w:rPr>
                <w:sz w:val="24"/>
                <w:szCs w:val="24"/>
              </w:rPr>
              <w:t>,</w:t>
            </w:r>
          </w:p>
          <w:p w:rsidR="00470B7F" w:rsidRPr="005A7CE6" w:rsidRDefault="00FE7F64" w:rsidP="00470B7F">
            <w:pPr>
              <w:pStyle w:val="ListParagraph"/>
              <w:numPr>
                <w:ilvl w:val="0"/>
                <w:numId w:val="18"/>
              </w:numPr>
              <w:spacing w:line="276" w:lineRule="auto"/>
              <w:rPr>
                <w:sz w:val="24"/>
                <w:szCs w:val="24"/>
              </w:rPr>
            </w:pPr>
            <w:r w:rsidRPr="005A7CE6">
              <w:rPr>
                <w:sz w:val="24"/>
                <w:szCs w:val="24"/>
              </w:rPr>
              <w:t xml:space="preserve">clarity of the </w:t>
            </w:r>
            <w:r w:rsidR="00334908" w:rsidRPr="005A7CE6">
              <w:rPr>
                <w:sz w:val="24"/>
                <w:szCs w:val="24"/>
              </w:rPr>
              <w:t>Co</w:t>
            </w:r>
            <w:r w:rsidR="00470B7F" w:rsidRPr="005A7CE6">
              <w:rPr>
                <w:sz w:val="24"/>
                <w:szCs w:val="24"/>
              </w:rPr>
              <w:t xml:space="preserve">QI </w:t>
            </w:r>
            <w:r w:rsidRPr="005A7CE6">
              <w:rPr>
                <w:sz w:val="24"/>
                <w:szCs w:val="24"/>
              </w:rPr>
              <w:t xml:space="preserve">Plan </w:t>
            </w:r>
            <w:r w:rsidR="005524D0" w:rsidRPr="005A7CE6">
              <w:rPr>
                <w:sz w:val="24"/>
                <w:szCs w:val="24"/>
              </w:rPr>
              <w:t xml:space="preserve">and its associated </w:t>
            </w:r>
            <w:r w:rsidRPr="005A7CE6">
              <w:rPr>
                <w:sz w:val="24"/>
                <w:szCs w:val="24"/>
              </w:rPr>
              <w:t>document</w:t>
            </w:r>
            <w:r w:rsidR="00470B7F" w:rsidRPr="005A7CE6">
              <w:rPr>
                <w:sz w:val="24"/>
                <w:szCs w:val="24"/>
              </w:rPr>
              <w:t>s</w:t>
            </w:r>
            <w:r w:rsidR="007C2856" w:rsidRPr="005A7CE6">
              <w:rPr>
                <w:sz w:val="24"/>
                <w:szCs w:val="24"/>
              </w:rPr>
              <w:t>,</w:t>
            </w:r>
          </w:p>
          <w:p w:rsidR="003A7AAD" w:rsidRPr="005A7CE6" w:rsidRDefault="003A7AAD" w:rsidP="00470B7F">
            <w:pPr>
              <w:pStyle w:val="ListParagraph"/>
              <w:numPr>
                <w:ilvl w:val="0"/>
                <w:numId w:val="18"/>
              </w:numPr>
              <w:spacing w:line="276" w:lineRule="auto"/>
              <w:rPr>
                <w:sz w:val="24"/>
                <w:szCs w:val="24"/>
              </w:rPr>
            </w:pPr>
            <w:r w:rsidRPr="005A7CE6">
              <w:rPr>
                <w:sz w:val="24"/>
                <w:szCs w:val="24"/>
              </w:rPr>
              <w:t>satisfaction surveys,</w:t>
            </w:r>
          </w:p>
          <w:p w:rsidR="00470B7F" w:rsidRPr="005A7CE6" w:rsidRDefault="005524D0" w:rsidP="00470B7F">
            <w:pPr>
              <w:pStyle w:val="ListParagraph"/>
              <w:numPr>
                <w:ilvl w:val="0"/>
                <w:numId w:val="18"/>
              </w:numPr>
              <w:spacing w:line="276" w:lineRule="auto"/>
              <w:rPr>
                <w:sz w:val="24"/>
                <w:szCs w:val="24"/>
              </w:rPr>
            </w:pPr>
            <w:r w:rsidRPr="005A7CE6">
              <w:rPr>
                <w:sz w:val="24"/>
                <w:szCs w:val="24"/>
              </w:rPr>
              <w:t>lessons learned</w:t>
            </w:r>
            <w:r w:rsidR="007C2856" w:rsidRPr="005A7CE6">
              <w:rPr>
                <w:sz w:val="24"/>
                <w:szCs w:val="24"/>
              </w:rPr>
              <w:t>,</w:t>
            </w:r>
            <w:r w:rsidR="0009531A" w:rsidRPr="005A7CE6">
              <w:rPr>
                <w:sz w:val="24"/>
                <w:szCs w:val="24"/>
              </w:rPr>
              <w:t xml:space="preserve"> and</w:t>
            </w:r>
          </w:p>
          <w:p w:rsidR="00470B7F" w:rsidRPr="005A7CE6" w:rsidRDefault="00334908" w:rsidP="00470B7F">
            <w:pPr>
              <w:pStyle w:val="ListParagraph"/>
              <w:numPr>
                <w:ilvl w:val="0"/>
                <w:numId w:val="18"/>
              </w:numPr>
              <w:spacing w:line="276" w:lineRule="auto"/>
              <w:rPr>
                <w:sz w:val="24"/>
                <w:szCs w:val="24"/>
              </w:rPr>
            </w:pPr>
            <w:r w:rsidRPr="005A7CE6">
              <w:rPr>
                <w:sz w:val="24"/>
                <w:szCs w:val="24"/>
              </w:rPr>
              <w:t>Review</w:t>
            </w:r>
            <w:r w:rsidR="00470B7F" w:rsidRPr="005A7CE6">
              <w:rPr>
                <w:sz w:val="24"/>
                <w:szCs w:val="24"/>
              </w:rPr>
              <w:t xml:space="preserve"> of </w:t>
            </w:r>
            <w:r w:rsidR="007F5597" w:rsidRPr="005A7CE6">
              <w:rPr>
                <w:sz w:val="24"/>
                <w:szCs w:val="24"/>
              </w:rPr>
              <w:t xml:space="preserve">QI Team evaluations </w:t>
            </w:r>
            <w:r w:rsidR="00470B7F" w:rsidRPr="005A7CE6">
              <w:rPr>
                <w:sz w:val="24"/>
                <w:szCs w:val="24"/>
              </w:rPr>
              <w:t>(see below).</w:t>
            </w:r>
          </w:p>
          <w:p w:rsidR="00470B7F" w:rsidRPr="005A7CE6" w:rsidRDefault="00470B7F" w:rsidP="00470B7F">
            <w:pPr>
              <w:spacing w:line="276" w:lineRule="auto"/>
              <w:rPr>
                <w:sz w:val="24"/>
                <w:szCs w:val="24"/>
              </w:rPr>
            </w:pPr>
          </w:p>
          <w:p w:rsidR="00476DD4" w:rsidRPr="005A7CE6" w:rsidRDefault="00BA1225" w:rsidP="00524D6C">
            <w:pPr>
              <w:spacing w:line="276" w:lineRule="auto"/>
              <w:rPr>
                <w:sz w:val="24"/>
                <w:szCs w:val="24"/>
              </w:rPr>
            </w:pPr>
            <w:r w:rsidRPr="005A7CE6">
              <w:rPr>
                <w:sz w:val="24"/>
                <w:szCs w:val="24"/>
              </w:rPr>
              <w:t xml:space="preserve">A report of this evaluation </w:t>
            </w:r>
            <w:r w:rsidR="003A7AAD" w:rsidRPr="005A7CE6">
              <w:rPr>
                <w:sz w:val="24"/>
                <w:szCs w:val="24"/>
              </w:rPr>
              <w:t xml:space="preserve">and subsequent actions </w:t>
            </w:r>
            <w:r w:rsidRPr="005A7CE6">
              <w:rPr>
                <w:sz w:val="24"/>
                <w:szCs w:val="24"/>
              </w:rPr>
              <w:t xml:space="preserve">will be used in conjunction with a review of the </w:t>
            </w:r>
            <w:r w:rsidR="00334908" w:rsidRPr="005A7CE6">
              <w:rPr>
                <w:sz w:val="24"/>
                <w:szCs w:val="24"/>
              </w:rPr>
              <w:t>Co</w:t>
            </w:r>
            <w:r w:rsidRPr="005A7CE6">
              <w:rPr>
                <w:sz w:val="24"/>
                <w:szCs w:val="24"/>
              </w:rPr>
              <w:t>QI Plan</w:t>
            </w:r>
            <w:r w:rsidR="00524D6C" w:rsidRPr="005A7CE6">
              <w:rPr>
                <w:sz w:val="24"/>
                <w:szCs w:val="24"/>
              </w:rPr>
              <w:t xml:space="preserve"> itself </w:t>
            </w:r>
            <w:r w:rsidR="00334908" w:rsidRPr="005A7CE6">
              <w:rPr>
                <w:sz w:val="24"/>
                <w:szCs w:val="24"/>
              </w:rPr>
              <w:t>to revise the</w:t>
            </w:r>
            <w:r w:rsidR="00524D6C" w:rsidRPr="005A7CE6">
              <w:rPr>
                <w:sz w:val="24"/>
                <w:szCs w:val="24"/>
              </w:rPr>
              <w:t xml:space="preserve"> Plan</w:t>
            </w:r>
            <w:r w:rsidRPr="005A7CE6">
              <w:rPr>
                <w:sz w:val="24"/>
                <w:szCs w:val="24"/>
              </w:rPr>
              <w:t xml:space="preserve">. </w:t>
            </w:r>
          </w:p>
          <w:p w:rsidR="003D6665" w:rsidRPr="005A7CE6" w:rsidRDefault="003D6665" w:rsidP="00524D6C">
            <w:pPr>
              <w:spacing w:line="276" w:lineRule="auto"/>
              <w:rPr>
                <w:sz w:val="24"/>
                <w:szCs w:val="24"/>
              </w:rPr>
            </w:pPr>
          </w:p>
        </w:tc>
      </w:tr>
      <w:tr w:rsidR="00476DD4" w:rsidRPr="005A7CE6" w:rsidTr="00201CF5">
        <w:tc>
          <w:tcPr>
            <w:tcW w:w="1638" w:type="dxa"/>
          </w:tcPr>
          <w:p w:rsidR="00476DD4" w:rsidRPr="005A7CE6" w:rsidRDefault="00201CF5" w:rsidP="00470B7F">
            <w:pPr>
              <w:spacing w:line="276" w:lineRule="auto"/>
              <w:rPr>
                <w:b/>
                <w:sz w:val="24"/>
                <w:szCs w:val="24"/>
              </w:rPr>
            </w:pPr>
            <w:r w:rsidRPr="005A7CE6">
              <w:rPr>
                <w:b/>
                <w:sz w:val="24"/>
                <w:szCs w:val="24"/>
              </w:rPr>
              <w:t xml:space="preserve">QI </w:t>
            </w:r>
            <w:r w:rsidR="00FB638E" w:rsidRPr="005A7CE6">
              <w:rPr>
                <w:b/>
                <w:sz w:val="24"/>
                <w:szCs w:val="24"/>
              </w:rPr>
              <w:t>t</w:t>
            </w:r>
            <w:r w:rsidRPr="005A7CE6">
              <w:rPr>
                <w:b/>
                <w:sz w:val="24"/>
                <w:szCs w:val="24"/>
              </w:rPr>
              <w:t>eams</w:t>
            </w:r>
          </w:p>
        </w:tc>
        <w:tc>
          <w:tcPr>
            <w:tcW w:w="7938" w:type="dxa"/>
            <w:tcBorders>
              <w:top w:val="single" w:sz="4" w:space="0" w:color="auto"/>
              <w:bottom w:val="single" w:sz="4" w:space="0" w:color="auto"/>
            </w:tcBorders>
          </w:tcPr>
          <w:p w:rsidR="00476DD4" w:rsidRPr="005A7CE6" w:rsidRDefault="00BF1B4F" w:rsidP="002D66DE">
            <w:pPr>
              <w:spacing w:line="276" w:lineRule="auto"/>
              <w:rPr>
                <w:sz w:val="24"/>
                <w:szCs w:val="24"/>
              </w:rPr>
            </w:pPr>
            <w:r w:rsidRPr="005A7CE6">
              <w:rPr>
                <w:sz w:val="24"/>
                <w:szCs w:val="24"/>
              </w:rPr>
              <w:t xml:space="preserve">QI Teams will provide </w:t>
            </w:r>
            <w:r w:rsidR="005524D0" w:rsidRPr="005A7CE6">
              <w:rPr>
                <w:sz w:val="24"/>
                <w:szCs w:val="24"/>
              </w:rPr>
              <w:t xml:space="preserve">project </w:t>
            </w:r>
            <w:r w:rsidRPr="005A7CE6">
              <w:rPr>
                <w:sz w:val="24"/>
                <w:szCs w:val="24"/>
              </w:rPr>
              <w:t xml:space="preserve">progress reports to the </w:t>
            </w:r>
            <w:r w:rsidR="00334908" w:rsidRPr="005A7CE6">
              <w:rPr>
                <w:sz w:val="24"/>
                <w:szCs w:val="24"/>
              </w:rPr>
              <w:t>Co</w:t>
            </w:r>
            <w:r w:rsidRPr="005A7CE6">
              <w:rPr>
                <w:sz w:val="24"/>
                <w:szCs w:val="24"/>
              </w:rPr>
              <w:t xml:space="preserve">QI Council </w:t>
            </w:r>
            <w:r w:rsidR="00524D6C" w:rsidRPr="005A7CE6">
              <w:rPr>
                <w:sz w:val="24"/>
                <w:szCs w:val="24"/>
              </w:rPr>
              <w:t>once per quarter</w:t>
            </w:r>
            <w:r w:rsidRPr="005A7CE6">
              <w:rPr>
                <w:sz w:val="24"/>
                <w:szCs w:val="24"/>
              </w:rPr>
              <w:t xml:space="preserve">.  All teams will </w:t>
            </w:r>
            <w:r w:rsidR="007F1208" w:rsidRPr="005A7CE6">
              <w:rPr>
                <w:sz w:val="24"/>
                <w:szCs w:val="24"/>
              </w:rPr>
              <w:t xml:space="preserve">develop and submit project storyboards at the conclusion of the project. </w:t>
            </w:r>
            <w:r w:rsidR="00DC73EC" w:rsidRPr="005A7CE6">
              <w:rPr>
                <w:sz w:val="24"/>
                <w:szCs w:val="24"/>
              </w:rPr>
              <w:t xml:space="preserve">Within one month of a </w:t>
            </w:r>
            <w:r w:rsidR="007F1208" w:rsidRPr="005A7CE6">
              <w:rPr>
                <w:sz w:val="24"/>
                <w:szCs w:val="24"/>
              </w:rPr>
              <w:t>project</w:t>
            </w:r>
            <w:r w:rsidR="00DC73EC" w:rsidRPr="005A7CE6">
              <w:rPr>
                <w:sz w:val="24"/>
                <w:szCs w:val="24"/>
              </w:rPr>
              <w:t>’s finalization</w:t>
            </w:r>
            <w:r w:rsidR="007F1208" w:rsidRPr="005A7CE6">
              <w:rPr>
                <w:sz w:val="24"/>
                <w:szCs w:val="24"/>
              </w:rPr>
              <w:t>,</w:t>
            </w:r>
            <w:r w:rsidR="00DC73EC" w:rsidRPr="005A7CE6">
              <w:rPr>
                <w:sz w:val="24"/>
                <w:szCs w:val="24"/>
              </w:rPr>
              <w:t xml:space="preserve"> all</w:t>
            </w:r>
            <w:r w:rsidR="007F1208" w:rsidRPr="005A7CE6">
              <w:rPr>
                <w:sz w:val="24"/>
                <w:szCs w:val="24"/>
              </w:rPr>
              <w:t xml:space="preserve"> team members will be surveyed to determine </w:t>
            </w:r>
            <w:r w:rsidR="005524D0" w:rsidRPr="005A7CE6">
              <w:rPr>
                <w:sz w:val="24"/>
                <w:szCs w:val="24"/>
              </w:rPr>
              <w:t xml:space="preserve">QI process </w:t>
            </w:r>
            <w:r w:rsidR="007F1208" w:rsidRPr="005A7CE6">
              <w:rPr>
                <w:sz w:val="24"/>
                <w:szCs w:val="24"/>
              </w:rPr>
              <w:t>learning</w:t>
            </w:r>
            <w:r w:rsidR="00ED72AA" w:rsidRPr="005A7CE6">
              <w:rPr>
                <w:sz w:val="24"/>
                <w:szCs w:val="24"/>
              </w:rPr>
              <w:t xml:space="preserve">, </w:t>
            </w:r>
            <w:r w:rsidR="007F1208" w:rsidRPr="005A7CE6">
              <w:rPr>
                <w:sz w:val="24"/>
                <w:szCs w:val="24"/>
              </w:rPr>
              <w:t xml:space="preserve">perceived contribution to the project, </w:t>
            </w:r>
            <w:r w:rsidR="005524D0" w:rsidRPr="005A7CE6">
              <w:rPr>
                <w:sz w:val="24"/>
                <w:szCs w:val="24"/>
              </w:rPr>
              <w:t>value of the project experience</w:t>
            </w:r>
            <w:r w:rsidR="00AB0FCE" w:rsidRPr="005A7CE6">
              <w:rPr>
                <w:sz w:val="24"/>
                <w:szCs w:val="24"/>
              </w:rPr>
              <w:t xml:space="preserve"> </w:t>
            </w:r>
            <w:r w:rsidR="00ED72AA" w:rsidRPr="005A7CE6">
              <w:rPr>
                <w:sz w:val="24"/>
                <w:szCs w:val="24"/>
              </w:rPr>
              <w:t>and</w:t>
            </w:r>
            <w:r w:rsidR="00DC73EC" w:rsidRPr="005A7CE6">
              <w:rPr>
                <w:sz w:val="24"/>
                <w:szCs w:val="24"/>
              </w:rPr>
              <w:t xml:space="preserve"> ultimate</w:t>
            </w:r>
            <w:r w:rsidR="00ED72AA" w:rsidRPr="005A7CE6">
              <w:rPr>
                <w:sz w:val="24"/>
                <w:szCs w:val="24"/>
              </w:rPr>
              <w:t xml:space="preserve"> outcome, </w:t>
            </w:r>
            <w:r w:rsidR="005524D0" w:rsidRPr="005A7CE6">
              <w:rPr>
                <w:sz w:val="24"/>
                <w:szCs w:val="24"/>
              </w:rPr>
              <w:t xml:space="preserve">lessons learned, </w:t>
            </w:r>
            <w:r w:rsidR="00ED72AA" w:rsidRPr="005A7CE6">
              <w:rPr>
                <w:sz w:val="24"/>
                <w:szCs w:val="24"/>
              </w:rPr>
              <w:t>and to seek suggestions for overall agency QI efforts.</w:t>
            </w:r>
          </w:p>
          <w:p w:rsidR="003D6665" w:rsidRPr="005A7CE6" w:rsidRDefault="003D6665" w:rsidP="002D66DE">
            <w:pPr>
              <w:spacing w:line="276" w:lineRule="auto"/>
              <w:rPr>
                <w:sz w:val="24"/>
                <w:szCs w:val="24"/>
              </w:rPr>
            </w:pPr>
          </w:p>
        </w:tc>
      </w:tr>
    </w:tbl>
    <w:p w:rsidR="00476DD4" w:rsidRPr="005A7CE6" w:rsidRDefault="00476DD4" w:rsidP="00476DD4">
      <w:pPr>
        <w:spacing w:after="0"/>
        <w:rPr>
          <w:sz w:val="24"/>
          <w:szCs w:val="24"/>
        </w:rPr>
      </w:pPr>
    </w:p>
    <w:p w:rsidR="00337995" w:rsidRPr="005A7CE6" w:rsidRDefault="00337995" w:rsidP="00476DD4">
      <w:pPr>
        <w:spacing w:after="0"/>
        <w:rPr>
          <w:sz w:val="24"/>
          <w:szCs w:val="24"/>
        </w:rPr>
      </w:pPr>
    </w:p>
    <w:p w:rsidR="002B33EB" w:rsidRPr="005A7CE6" w:rsidRDefault="002B33EB" w:rsidP="000D4607">
      <w:pPr>
        <w:rPr>
          <w:rFonts w:cs="Arial"/>
          <w:b/>
          <w:bCs/>
          <w:color w:val="000000"/>
          <w:sz w:val="24"/>
          <w:szCs w:val="24"/>
        </w:rPr>
      </w:pPr>
      <w:r w:rsidRPr="005A7CE6">
        <w:rPr>
          <w:rFonts w:cs="Arial"/>
          <w:b/>
          <w:bCs/>
          <w:color w:val="000000"/>
          <w:sz w:val="24"/>
          <w:szCs w:val="24"/>
        </w:rPr>
        <w:br w:type="page"/>
      </w:r>
      <w:r w:rsidR="000D4607" w:rsidRPr="005A7CE6">
        <w:rPr>
          <w:rFonts w:cs="Arial"/>
          <w:b/>
          <w:bCs/>
          <w:color w:val="000000"/>
          <w:sz w:val="24"/>
          <w:szCs w:val="24"/>
        </w:rPr>
        <w:t xml:space="preserve">CHD QI </w:t>
      </w:r>
      <w:r w:rsidRPr="005A7CE6">
        <w:rPr>
          <w:rFonts w:cs="Arial"/>
          <w:b/>
          <w:bCs/>
          <w:color w:val="000000"/>
          <w:sz w:val="24"/>
          <w:szCs w:val="24"/>
        </w:rPr>
        <w:t>Culture</w:t>
      </w:r>
      <w:r w:rsidR="000D4607" w:rsidRPr="005A7CE6">
        <w:rPr>
          <w:rFonts w:cs="Arial"/>
          <w:b/>
          <w:bCs/>
          <w:color w:val="000000"/>
          <w:sz w:val="24"/>
          <w:szCs w:val="24"/>
        </w:rPr>
        <w:t xml:space="preserve"> and </w:t>
      </w:r>
      <w:r w:rsidR="000D4607" w:rsidRPr="00430584">
        <w:rPr>
          <w:rFonts w:cs="Arial"/>
          <w:b/>
          <w:bCs/>
          <w:color w:val="000000"/>
          <w:sz w:val="24"/>
          <w:szCs w:val="24"/>
        </w:rPr>
        <w:t>QI Project Selection</w:t>
      </w:r>
      <w:r w:rsidR="000D4607" w:rsidRPr="005A7CE6">
        <w:rPr>
          <w:rFonts w:cs="Arial"/>
          <w:b/>
          <w:bCs/>
          <w:color w:val="000000"/>
          <w:sz w:val="24"/>
          <w:szCs w:val="24"/>
        </w:rPr>
        <w:t xml:space="preserve"> </w:t>
      </w:r>
      <w:r w:rsidRPr="005A7CE6">
        <w:rPr>
          <w:rFonts w:cs="Arial"/>
          <w:b/>
          <w:bCs/>
          <w:color w:val="000000"/>
          <w:sz w:val="24"/>
          <w:szCs w:val="24"/>
        </w:rPr>
        <w:t xml:space="preserve">is </w:t>
      </w:r>
      <w:r w:rsidR="000D4607" w:rsidRPr="005A7CE6">
        <w:rPr>
          <w:rFonts w:cs="Arial"/>
          <w:b/>
          <w:bCs/>
          <w:color w:val="000000"/>
          <w:sz w:val="24"/>
          <w:szCs w:val="24"/>
        </w:rPr>
        <w:t xml:space="preserve">manifested when: </w:t>
      </w:r>
    </w:p>
    <w:p w:rsidR="002B33EB" w:rsidRPr="005A7CE6" w:rsidRDefault="002B33EB" w:rsidP="002B33EB">
      <w:pPr>
        <w:autoSpaceDE w:val="0"/>
        <w:autoSpaceDN w:val="0"/>
        <w:adjustRightInd w:val="0"/>
        <w:spacing w:after="0" w:line="240" w:lineRule="auto"/>
        <w:rPr>
          <w:rFonts w:cs="Calibri"/>
          <w:color w:val="000000"/>
          <w:sz w:val="24"/>
          <w:szCs w:val="24"/>
        </w:rPr>
      </w:pPr>
      <w:r w:rsidRPr="005A7CE6">
        <w:rPr>
          <w:rFonts w:cs="Calibri"/>
          <w:color w:val="000000"/>
          <w:sz w:val="24"/>
          <w:szCs w:val="24"/>
        </w:rPr>
        <w:t>A</w:t>
      </w:r>
      <w:r w:rsidRPr="00430584">
        <w:rPr>
          <w:rFonts w:cs="Calibri"/>
          <w:color w:val="000000"/>
          <w:sz w:val="24"/>
          <w:szCs w:val="24"/>
        </w:rPr>
        <w:t xml:space="preserve">ll Divisions </w:t>
      </w:r>
      <w:r w:rsidRPr="005A7CE6">
        <w:rPr>
          <w:rFonts w:cs="Calibri"/>
          <w:color w:val="000000"/>
          <w:sz w:val="24"/>
          <w:szCs w:val="24"/>
        </w:rPr>
        <w:t>and Programs</w:t>
      </w:r>
      <w:r w:rsidRPr="00430584">
        <w:rPr>
          <w:rFonts w:cs="Calibri"/>
          <w:color w:val="000000"/>
          <w:sz w:val="24"/>
          <w:szCs w:val="24"/>
        </w:rPr>
        <w:t xml:space="preserve"> methodology for quarterly strategic planning and performance management</w:t>
      </w:r>
      <w:r w:rsidRPr="005A7CE6">
        <w:rPr>
          <w:rFonts w:cs="Calibri"/>
          <w:color w:val="000000"/>
          <w:sz w:val="24"/>
          <w:szCs w:val="24"/>
        </w:rPr>
        <w:t xml:space="preserve"> are developed/ updated. </w:t>
      </w:r>
      <w:r w:rsidRPr="00430584">
        <w:rPr>
          <w:rFonts w:cs="Calibri"/>
          <w:color w:val="000000"/>
          <w:sz w:val="24"/>
          <w:szCs w:val="24"/>
        </w:rPr>
        <w:t xml:space="preserve"> Emphasis on the objectives, goals, </w:t>
      </w:r>
      <w:r w:rsidRPr="005A7CE6">
        <w:rPr>
          <w:rFonts w:cs="Calibri"/>
          <w:color w:val="000000"/>
          <w:sz w:val="24"/>
          <w:szCs w:val="24"/>
        </w:rPr>
        <w:t xml:space="preserve">KPI and strategies below </w:t>
      </w:r>
      <w:r w:rsidRPr="00430584">
        <w:rPr>
          <w:rFonts w:cs="Calibri"/>
          <w:color w:val="000000"/>
          <w:sz w:val="24"/>
          <w:szCs w:val="24"/>
        </w:rPr>
        <w:t xml:space="preserve">receive priority attention for all QI projects that are addressed by staff. </w:t>
      </w:r>
    </w:p>
    <w:p w:rsidR="002B33EB" w:rsidRPr="00430584" w:rsidRDefault="002B33EB" w:rsidP="002B33EB">
      <w:pPr>
        <w:autoSpaceDE w:val="0"/>
        <w:autoSpaceDN w:val="0"/>
        <w:adjustRightInd w:val="0"/>
        <w:spacing w:after="0" w:line="240" w:lineRule="auto"/>
        <w:rPr>
          <w:rFonts w:cs="Calibri"/>
          <w:color w:val="000000"/>
          <w:sz w:val="24"/>
          <w:szCs w:val="24"/>
        </w:rPr>
      </w:pPr>
    </w:p>
    <w:p w:rsidR="002B33EB" w:rsidRPr="005A7CE6" w:rsidRDefault="002B33EB" w:rsidP="002B33EB">
      <w:pPr>
        <w:autoSpaceDE w:val="0"/>
        <w:autoSpaceDN w:val="0"/>
        <w:adjustRightInd w:val="0"/>
        <w:spacing w:after="0" w:line="240" w:lineRule="auto"/>
        <w:ind w:left="720"/>
        <w:rPr>
          <w:rFonts w:cs="Calibri"/>
          <w:color w:val="000000"/>
          <w:sz w:val="24"/>
          <w:szCs w:val="24"/>
        </w:rPr>
      </w:pPr>
      <w:r w:rsidRPr="00430584">
        <w:rPr>
          <w:rFonts w:cs="Calibri"/>
          <w:color w:val="000000"/>
          <w:sz w:val="24"/>
          <w:szCs w:val="24"/>
        </w:rPr>
        <w:t xml:space="preserve">Each program selects an </w:t>
      </w:r>
      <w:r w:rsidRPr="00430584">
        <w:rPr>
          <w:rFonts w:cs="Calibri"/>
          <w:b/>
          <w:bCs/>
          <w:color w:val="000000"/>
          <w:sz w:val="24"/>
          <w:szCs w:val="24"/>
        </w:rPr>
        <w:t xml:space="preserve">annual objective </w:t>
      </w:r>
      <w:r w:rsidRPr="00430584">
        <w:rPr>
          <w:rFonts w:cs="Calibri"/>
          <w:color w:val="000000"/>
          <w:sz w:val="24"/>
          <w:szCs w:val="24"/>
        </w:rPr>
        <w:t>based on best practice, historical data, other national standards or object</w:t>
      </w:r>
      <w:r w:rsidRPr="005A7CE6">
        <w:rPr>
          <w:rFonts w:cs="Calibri"/>
          <w:color w:val="000000"/>
          <w:sz w:val="24"/>
          <w:szCs w:val="24"/>
        </w:rPr>
        <w:t>ives (such as Healthy People 2020)</w:t>
      </w:r>
    </w:p>
    <w:p w:rsidR="002B33EB" w:rsidRPr="005A7CE6" w:rsidRDefault="002B33EB" w:rsidP="002B33EB">
      <w:pPr>
        <w:autoSpaceDE w:val="0"/>
        <w:autoSpaceDN w:val="0"/>
        <w:adjustRightInd w:val="0"/>
        <w:spacing w:after="0" w:line="240" w:lineRule="auto"/>
        <w:rPr>
          <w:rFonts w:cs="Calibri"/>
          <w:color w:val="000000"/>
          <w:sz w:val="24"/>
          <w:szCs w:val="24"/>
        </w:rPr>
      </w:pPr>
    </w:p>
    <w:p w:rsidR="002B33EB" w:rsidRPr="005A7CE6" w:rsidRDefault="002B33EB" w:rsidP="002B33EB">
      <w:pPr>
        <w:autoSpaceDE w:val="0"/>
        <w:autoSpaceDN w:val="0"/>
        <w:adjustRightInd w:val="0"/>
        <w:spacing w:after="0" w:line="240" w:lineRule="auto"/>
        <w:ind w:left="720"/>
        <w:rPr>
          <w:rFonts w:cs="Calibri"/>
          <w:color w:val="000000"/>
          <w:sz w:val="24"/>
          <w:szCs w:val="24"/>
        </w:rPr>
      </w:pPr>
      <w:r w:rsidRPr="00430584">
        <w:rPr>
          <w:rFonts w:cs="Calibri"/>
          <w:color w:val="000000"/>
          <w:sz w:val="24"/>
          <w:szCs w:val="24"/>
        </w:rPr>
        <w:t>Progress toward the annual objective is tracked (if possible) and reported at quarte</w:t>
      </w:r>
      <w:r w:rsidRPr="005A7CE6">
        <w:rPr>
          <w:rFonts w:cs="Calibri"/>
          <w:color w:val="000000"/>
          <w:sz w:val="24"/>
          <w:szCs w:val="24"/>
        </w:rPr>
        <w:t>rly strategic planning meetings</w:t>
      </w:r>
      <w:r w:rsidRPr="00430584">
        <w:rPr>
          <w:rFonts w:cs="Calibri"/>
          <w:color w:val="000000"/>
          <w:sz w:val="24"/>
          <w:szCs w:val="24"/>
        </w:rPr>
        <w:t xml:space="preserve"> </w:t>
      </w:r>
    </w:p>
    <w:p w:rsidR="002B33EB" w:rsidRPr="005A7CE6" w:rsidRDefault="002B33EB" w:rsidP="002B33EB">
      <w:pPr>
        <w:autoSpaceDE w:val="0"/>
        <w:autoSpaceDN w:val="0"/>
        <w:adjustRightInd w:val="0"/>
        <w:spacing w:after="0" w:line="240" w:lineRule="auto"/>
        <w:ind w:left="720"/>
        <w:rPr>
          <w:rFonts w:cs="Calibri"/>
          <w:color w:val="000000"/>
          <w:sz w:val="24"/>
          <w:szCs w:val="24"/>
        </w:rPr>
      </w:pPr>
    </w:p>
    <w:p w:rsidR="002B33EB" w:rsidRPr="005A7CE6" w:rsidRDefault="002B33EB" w:rsidP="002B33EB">
      <w:pPr>
        <w:autoSpaceDE w:val="0"/>
        <w:autoSpaceDN w:val="0"/>
        <w:adjustRightInd w:val="0"/>
        <w:spacing w:after="0" w:line="240" w:lineRule="auto"/>
        <w:ind w:left="720"/>
        <w:rPr>
          <w:rFonts w:cs="Calibri"/>
          <w:color w:val="000000"/>
          <w:sz w:val="24"/>
          <w:szCs w:val="24"/>
        </w:rPr>
      </w:pPr>
      <w:r w:rsidRPr="005A7CE6">
        <w:rPr>
          <w:rFonts w:cs="Calibri"/>
          <w:b/>
          <w:bCs/>
          <w:color w:val="000000"/>
          <w:sz w:val="24"/>
          <w:szCs w:val="24"/>
        </w:rPr>
        <w:t xml:space="preserve">Program goals </w:t>
      </w:r>
      <w:r w:rsidRPr="005A7CE6">
        <w:rPr>
          <w:rFonts w:cs="Calibri"/>
          <w:color w:val="000000"/>
          <w:sz w:val="24"/>
          <w:szCs w:val="24"/>
        </w:rPr>
        <w:t xml:space="preserve">are developed to help reach the annual objective. </w:t>
      </w:r>
    </w:p>
    <w:p w:rsidR="002B33EB" w:rsidRPr="005A7CE6" w:rsidRDefault="002B33EB" w:rsidP="002B33EB">
      <w:pPr>
        <w:pStyle w:val="Default"/>
        <w:rPr>
          <w:rFonts w:asciiTheme="minorHAnsi" w:hAnsiTheme="minorHAnsi"/>
        </w:rPr>
      </w:pPr>
    </w:p>
    <w:p w:rsidR="002B33EB" w:rsidRPr="005A7CE6" w:rsidRDefault="002B33EB" w:rsidP="002B33EB">
      <w:pPr>
        <w:pStyle w:val="Default"/>
        <w:ind w:left="720"/>
        <w:rPr>
          <w:rFonts w:asciiTheme="minorHAnsi" w:hAnsiTheme="minorHAnsi"/>
        </w:rPr>
      </w:pPr>
      <w:r w:rsidRPr="005A7CE6">
        <w:rPr>
          <w:rFonts w:asciiTheme="minorHAnsi" w:hAnsiTheme="minorHAnsi"/>
          <w:b/>
          <w:bCs/>
        </w:rPr>
        <w:t xml:space="preserve">Key Performance Indicators </w:t>
      </w:r>
      <w:r w:rsidRPr="005A7CE6">
        <w:rPr>
          <w:rFonts w:asciiTheme="minorHAnsi" w:hAnsiTheme="minorHAnsi"/>
        </w:rPr>
        <w:t xml:space="preserve">(KPI) are then identified to measure the amount of work being done to address the </w:t>
      </w:r>
      <w:r w:rsidRPr="005A7CE6">
        <w:rPr>
          <w:rFonts w:asciiTheme="minorHAnsi" w:hAnsiTheme="minorHAnsi"/>
          <w:b/>
          <w:bCs/>
        </w:rPr>
        <w:t>program goal</w:t>
      </w:r>
    </w:p>
    <w:p w:rsidR="002B33EB" w:rsidRPr="005A7CE6" w:rsidRDefault="002B33EB" w:rsidP="002B33EB">
      <w:pPr>
        <w:pStyle w:val="Default"/>
        <w:rPr>
          <w:rFonts w:asciiTheme="minorHAnsi" w:hAnsiTheme="minorHAnsi"/>
        </w:rPr>
      </w:pPr>
    </w:p>
    <w:p w:rsidR="002B33EB" w:rsidRPr="005A7CE6" w:rsidRDefault="002B33EB" w:rsidP="002B33EB">
      <w:pPr>
        <w:pStyle w:val="Default"/>
        <w:ind w:left="720"/>
        <w:rPr>
          <w:rFonts w:asciiTheme="minorHAnsi" w:hAnsiTheme="minorHAnsi"/>
        </w:rPr>
      </w:pPr>
      <w:r w:rsidRPr="005A7CE6">
        <w:rPr>
          <w:rFonts w:asciiTheme="minorHAnsi" w:hAnsiTheme="minorHAnsi"/>
          <w:b/>
          <w:bCs/>
        </w:rPr>
        <w:t xml:space="preserve">Key strategies </w:t>
      </w:r>
      <w:r w:rsidRPr="005A7CE6">
        <w:rPr>
          <w:rFonts w:asciiTheme="minorHAnsi" w:hAnsiTheme="minorHAnsi"/>
        </w:rPr>
        <w:t xml:space="preserve">are set to help the program reach its annual objective; key strategies are also tracked and reported quarterly </w:t>
      </w:r>
    </w:p>
    <w:p w:rsidR="002B33EB" w:rsidRPr="005A7CE6" w:rsidRDefault="002B33EB" w:rsidP="002B33EB">
      <w:pPr>
        <w:pStyle w:val="Default"/>
        <w:rPr>
          <w:rFonts w:asciiTheme="minorHAnsi" w:hAnsiTheme="minorHAnsi"/>
        </w:rPr>
      </w:pPr>
    </w:p>
    <w:p w:rsidR="002B33EB" w:rsidRPr="005A7CE6" w:rsidRDefault="002B33EB" w:rsidP="002B33EB">
      <w:pPr>
        <w:pStyle w:val="Default"/>
        <w:ind w:left="720"/>
        <w:rPr>
          <w:rFonts w:asciiTheme="minorHAnsi" w:hAnsiTheme="minorHAnsi"/>
        </w:rPr>
      </w:pPr>
      <w:r w:rsidRPr="005A7CE6">
        <w:rPr>
          <w:rFonts w:asciiTheme="minorHAnsi" w:hAnsiTheme="minorHAnsi"/>
        </w:rPr>
        <w:t xml:space="preserve"> Quarterly progress is presented at quarterly “monitoring” meetings </w:t>
      </w:r>
    </w:p>
    <w:p w:rsidR="002B33EB" w:rsidRPr="005A7CE6" w:rsidRDefault="002B33EB" w:rsidP="002B33EB">
      <w:pPr>
        <w:pStyle w:val="Default"/>
        <w:rPr>
          <w:rFonts w:asciiTheme="minorHAnsi" w:hAnsiTheme="minorHAnsi"/>
        </w:rPr>
      </w:pPr>
    </w:p>
    <w:p w:rsidR="000D4607" w:rsidRPr="005A7CE6" w:rsidRDefault="000D4607" w:rsidP="002B33EB">
      <w:pPr>
        <w:pStyle w:val="Default"/>
        <w:rPr>
          <w:rFonts w:asciiTheme="minorHAnsi" w:hAnsiTheme="minorHAnsi"/>
        </w:rPr>
      </w:pPr>
      <w:r w:rsidRPr="005A7CE6">
        <w:rPr>
          <w:rFonts w:asciiTheme="minorHAnsi" w:hAnsiTheme="minorHAnsi"/>
        </w:rPr>
        <w:t xml:space="preserve">By </w:t>
      </w:r>
      <w:r w:rsidR="002B33EB" w:rsidRPr="005A7CE6">
        <w:rPr>
          <w:rFonts w:asciiTheme="minorHAnsi" w:hAnsiTheme="minorHAnsi"/>
        </w:rPr>
        <w:t>2018, staff will apply QI tools and principles to opportunities for improvement in the agency, with emphasis placed on addressing measures related t</w:t>
      </w:r>
      <w:r w:rsidRPr="005A7CE6">
        <w:rPr>
          <w:rFonts w:asciiTheme="minorHAnsi" w:hAnsiTheme="minorHAnsi"/>
        </w:rPr>
        <w:t xml:space="preserve">o the </w:t>
      </w:r>
      <w:r w:rsidR="002B33EB" w:rsidRPr="005A7CE6">
        <w:rPr>
          <w:rFonts w:asciiTheme="minorHAnsi" w:hAnsiTheme="minorHAnsi"/>
        </w:rPr>
        <w:t>perf</w:t>
      </w:r>
      <w:r w:rsidRPr="005A7CE6">
        <w:rPr>
          <w:rFonts w:asciiTheme="minorHAnsi" w:hAnsiTheme="minorHAnsi"/>
        </w:rPr>
        <w:t>ormance management system</w:t>
      </w:r>
    </w:p>
    <w:p w:rsidR="002B33EB" w:rsidRPr="005A7CE6" w:rsidRDefault="002B33EB" w:rsidP="002B33EB">
      <w:pPr>
        <w:pStyle w:val="Default"/>
        <w:rPr>
          <w:rFonts w:asciiTheme="minorHAnsi" w:hAnsiTheme="minorHAnsi"/>
        </w:rPr>
      </w:pPr>
      <w:r w:rsidRPr="005A7CE6">
        <w:rPr>
          <w:rFonts w:asciiTheme="minorHAnsi" w:hAnsiTheme="minorHAnsi"/>
        </w:rPr>
        <w:t xml:space="preserve">(quarterly strategic planning). </w:t>
      </w:r>
    </w:p>
    <w:p w:rsidR="002B33EB" w:rsidRPr="005A7CE6" w:rsidRDefault="002B33EB" w:rsidP="002B33EB">
      <w:pPr>
        <w:pStyle w:val="Default"/>
        <w:rPr>
          <w:rFonts w:asciiTheme="minorHAnsi" w:hAnsiTheme="minorHAnsi"/>
        </w:rPr>
      </w:pPr>
    </w:p>
    <w:p w:rsidR="002B33EB" w:rsidRPr="005A7CE6" w:rsidRDefault="002B33EB" w:rsidP="002B33EB">
      <w:pPr>
        <w:pStyle w:val="Default"/>
        <w:rPr>
          <w:rFonts w:asciiTheme="minorHAnsi" w:hAnsiTheme="minorHAnsi"/>
        </w:rPr>
      </w:pPr>
      <w:r w:rsidRPr="005A7CE6">
        <w:rPr>
          <w:rFonts w:asciiTheme="minorHAnsi" w:hAnsiTheme="minorHAnsi"/>
        </w:rPr>
        <w:t>Currently,</w:t>
      </w:r>
      <w:r w:rsidR="000D4607" w:rsidRPr="005A7CE6">
        <w:rPr>
          <w:rFonts w:asciiTheme="minorHAnsi" w:hAnsiTheme="minorHAnsi"/>
        </w:rPr>
        <w:t xml:space="preserve"> in 2016,</w:t>
      </w:r>
      <w:r w:rsidRPr="005A7CE6">
        <w:rPr>
          <w:rFonts w:asciiTheme="minorHAnsi" w:hAnsiTheme="minorHAnsi"/>
        </w:rPr>
        <w:t xml:space="preserve"> CHD program managers and staff use a variety of methods to improve measureable outcomes; the use of PDSA and QI project teams will provide a strategic and uniform method for planning, implementing, reporting and documenting change. </w:t>
      </w:r>
    </w:p>
    <w:p w:rsidR="002B33EB" w:rsidRPr="005A7CE6" w:rsidRDefault="002B33EB" w:rsidP="002B33EB">
      <w:pPr>
        <w:pStyle w:val="Default"/>
        <w:rPr>
          <w:rFonts w:asciiTheme="minorHAnsi" w:hAnsiTheme="minorHAnsi"/>
        </w:rPr>
      </w:pPr>
    </w:p>
    <w:p w:rsidR="002B33EB" w:rsidRPr="005A7CE6" w:rsidRDefault="002B33EB" w:rsidP="002B33EB">
      <w:pPr>
        <w:pStyle w:val="Default"/>
        <w:rPr>
          <w:rFonts w:asciiTheme="minorHAnsi" w:hAnsiTheme="minorHAnsi"/>
        </w:rPr>
      </w:pPr>
      <w:r w:rsidRPr="005A7CE6">
        <w:rPr>
          <w:rFonts w:asciiTheme="minorHAnsi" w:hAnsiTheme="minorHAnsi"/>
        </w:rPr>
        <w:t>QI activi</w:t>
      </w:r>
      <w:r w:rsidR="000D4607" w:rsidRPr="005A7CE6">
        <w:rPr>
          <w:rFonts w:asciiTheme="minorHAnsi" w:hAnsiTheme="minorHAnsi"/>
        </w:rPr>
        <w:t>ties at the program level will</w:t>
      </w:r>
      <w:r w:rsidRPr="005A7CE6">
        <w:rPr>
          <w:rFonts w:asciiTheme="minorHAnsi" w:hAnsiTheme="minorHAnsi"/>
        </w:rPr>
        <w:t xml:space="preserve"> be led by staff via </w:t>
      </w:r>
      <w:r w:rsidRPr="005A7CE6">
        <w:rPr>
          <w:rFonts w:asciiTheme="minorHAnsi" w:hAnsiTheme="minorHAnsi"/>
          <w:i/>
          <w:iCs/>
        </w:rPr>
        <w:t xml:space="preserve">QI project teams </w:t>
      </w:r>
      <w:r w:rsidRPr="005A7CE6">
        <w:rPr>
          <w:rFonts w:asciiTheme="minorHAnsi" w:hAnsiTheme="minorHAnsi"/>
        </w:rPr>
        <w:t xml:space="preserve">and provided resources by the program manager. QI project teams are a collaborative which should include “frontline” staff, program managers, division directors, (at least one) CoQI member and other CHD staff as needed (Human Resources, Finance, etc). </w:t>
      </w:r>
    </w:p>
    <w:p w:rsidR="000D4607" w:rsidRPr="005A7CE6" w:rsidRDefault="000D4607" w:rsidP="002B33EB">
      <w:pPr>
        <w:pStyle w:val="Default"/>
        <w:rPr>
          <w:rFonts w:asciiTheme="minorHAnsi" w:hAnsiTheme="minorHAnsi"/>
        </w:rPr>
      </w:pPr>
    </w:p>
    <w:p w:rsidR="002B33EB" w:rsidRPr="005A7CE6" w:rsidRDefault="002B33EB" w:rsidP="002B33EB">
      <w:pPr>
        <w:pStyle w:val="Default"/>
        <w:rPr>
          <w:rFonts w:asciiTheme="minorHAnsi" w:hAnsiTheme="minorHAnsi"/>
        </w:rPr>
      </w:pPr>
      <w:r w:rsidRPr="005A7CE6">
        <w:rPr>
          <w:rFonts w:asciiTheme="minorHAnsi" w:hAnsiTheme="minorHAnsi"/>
        </w:rPr>
        <w:t xml:space="preserve">A QI project team may be developed to address a single QI project or it may be a more long-term team to address a series of related QI projects over time. </w:t>
      </w:r>
    </w:p>
    <w:p w:rsidR="002B33EB" w:rsidRPr="005A7CE6" w:rsidRDefault="002B33EB" w:rsidP="00476DD4">
      <w:pPr>
        <w:spacing w:after="0"/>
        <w:rPr>
          <w:sz w:val="24"/>
          <w:szCs w:val="24"/>
        </w:rPr>
      </w:pPr>
    </w:p>
    <w:p w:rsidR="002B33EB" w:rsidRPr="005A7CE6" w:rsidRDefault="002B33EB" w:rsidP="00476DD4">
      <w:pPr>
        <w:spacing w:after="0"/>
        <w:rPr>
          <w:sz w:val="24"/>
          <w:szCs w:val="24"/>
        </w:rPr>
      </w:pPr>
    </w:p>
    <w:p w:rsidR="002B33EB" w:rsidRPr="005A7CE6" w:rsidRDefault="002B33EB" w:rsidP="00476DD4">
      <w:pPr>
        <w:spacing w:after="0"/>
        <w:rPr>
          <w:sz w:val="24"/>
          <w:szCs w:val="24"/>
        </w:rPr>
        <w:sectPr w:rsidR="002B33EB" w:rsidRPr="005A7CE6" w:rsidSect="00BD290B">
          <w:pgSz w:w="12240" w:h="15840"/>
          <w:pgMar w:top="1440" w:right="1440" w:bottom="1440" w:left="1440" w:header="720" w:footer="720" w:gutter="0"/>
          <w:cols w:space="720"/>
          <w:docGrid w:linePitch="360"/>
        </w:sectPr>
      </w:pPr>
    </w:p>
    <w:p w:rsidR="00C77F43" w:rsidRPr="005A7CE6" w:rsidRDefault="00C77F43" w:rsidP="00C77F43">
      <w:pPr>
        <w:autoSpaceDE w:val="0"/>
        <w:autoSpaceDN w:val="0"/>
        <w:adjustRightInd w:val="0"/>
        <w:spacing w:after="0" w:line="240" w:lineRule="auto"/>
        <w:rPr>
          <w:rFonts w:cs="Calibri-Bold"/>
          <w:b/>
          <w:bCs/>
          <w:sz w:val="24"/>
          <w:szCs w:val="24"/>
        </w:rPr>
      </w:pPr>
      <w:r w:rsidRPr="005A7CE6">
        <w:rPr>
          <w:rFonts w:cs="Calibri-Bold"/>
          <w:b/>
          <w:bCs/>
          <w:sz w:val="24"/>
          <w:szCs w:val="24"/>
        </w:rPr>
        <w:t xml:space="preserve">Quality Improvement </w:t>
      </w:r>
      <w:r w:rsidR="000C51D3" w:rsidRPr="005A7CE6">
        <w:rPr>
          <w:rFonts w:cs="Calibri-Bold"/>
          <w:b/>
          <w:bCs/>
          <w:sz w:val="24"/>
          <w:szCs w:val="24"/>
        </w:rPr>
        <w:t xml:space="preserve">References and </w:t>
      </w:r>
      <w:r w:rsidRPr="005A7CE6">
        <w:rPr>
          <w:rFonts w:cs="Calibri-Bold"/>
          <w:b/>
          <w:bCs/>
          <w:sz w:val="24"/>
          <w:szCs w:val="24"/>
        </w:rPr>
        <w:t>Resources</w:t>
      </w:r>
    </w:p>
    <w:p w:rsidR="00C77F43" w:rsidRPr="005A7CE6" w:rsidRDefault="00C77F43" w:rsidP="00C77F43">
      <w:pPr>
        <w:autoSpaceDE w:val="0"/>
        <w:autoSpaceDN w:val="0"/>
        <w:adjustRightInd w:val="0"/>
        <w:spacing w:after="0" w:line="240" w:lineRule="auto"/>
        <w:rPr>
          <w:rFonts w:cs="Calibri"/>
          <w:sz w:val="24"/>
          <w:szCs w:val="24"/>
        </w:rPr>
      </w:pPr>
    </w:p>
    <w:p w:rsidR="00C77F43" w:rsidRPr="005A7CE6" w:rsidRDefault="00C77F43" w:rsidP="00C77F43">
      <w:pPr>
        <w:autoSpaceDE w:val="0"/>
        <w:autoSpaceDN w:val="0"/>
        <w:adjustRightInd w:val="0"/>
        <w:spacing w:after="0" w:line="240" w:lineRule="auto"/>
        <w:rPr>
          <w:rFonts w:cs="Calibri"/>
          <w:sz w:val="24"/>
          <w:szCs w:val="24"/>
        </w:rPr>
      </w:pPr>
      <w:r w:rsidRPr="005A7CE6">
        <w:rPr>
          <w:rFonts w:cs="Calibri"/>
          <w:sz w:val="24"/>
          <w:szCs w:val="24"/>
        </w:rPr>
        <w:t>There are a growing number of resources to support quality improvement in public health. The following table</w:t>
      </w:r>
      <w:r w:rsidR="000C51D3" w:rsidRPr="005A7CE6">
        <w:rPr>
          <w:rFonts w:cs="Calibri"/>
          <w:sz w:val="24"/>
          <w:szCs w:val="24"/>
        </w:rPr>
        <w:t xml:space="preserve"> lists those used to develop this plan</w:t>
      </w:r>
      <w:r w:rsidRPr="005A7CE6">
        <w:rPr>
          <w:rFonts w:cs="Calibri"/>
          <w:sz w:val="24"/>
          <w:szCs w:val="24"/>
        </w:rPr>
        <w:t>, both state and national</w:t>
      </w:r>
      <w:r w:rsidR="000C51D3" w:rsidRPr="005A7CE6">
        <w:rPr>
          <w:rFonts w:cs="Calibri"/>
          <w:sz w:val="24"/>
          <w:szCs w:val="24"/>
        </w:rPr>
        <w:t xml:space="preserve"> and other resources that could be used as CHD continues on its mission for develop a QI Culture.  </w:t>
      </w:r>
      <w:r w:rsidRPr="005A7CE6">
        <w:rPr>
          <w:rFonts w:cs="Calibri"/>
          <w:sz w:val="24"/>
          <w:szCs w:val="24"/>
        </w:rPr>
        <w:t xml:space="preserve"> Resources are listed in alphabetical order</w:t>
      </w:r>
      <w:r w:rsidR="000C51D3" w:rsidRPr="005A7CE6">
        <w:rPr>
          <w:rFonts w:cs="Calibri"/>
          <w:sz w:val="24"/>
          <w:szCs w:val="24"/>
        </w:rPr>
        <w:t xml:space="preserve"> and are not exhaustive of what is available.</w:t>
      </w:r>
    </w:p>
    <w:p w:rsidR="00C77F43" w:rsidRPr="005A7CE6" w:rsidRDefault="00C77F43" w:rsidP="00C77F43">
      <w:pPr>
        <w:autoSpaceDE w:val="0"/>
        <w:autoSpaceDN w:val="0"/>
        <w:adjustRightInd w:val="0"/>
        <w:spacing w:after="0" w:line="240" w:lineRule="auto"/>
        <w:rPr>
          <w:rFonts w:cs="Calibri"/>
          <w:sz w:val="24"/>
          <w:szCs w:val="24"/>
        </w:rPr>
      </w:pPr>
    </w:p>
    <w:tbl>
      <w:tblPr>
        <w:tblStyle w:val="TableGrid"/>
        <w:tblW w:w="9468" w:type="dxa"/>
        <w:tblLayout w:type="fixed"/>
        <w:tblLook w:val="04A0" w:firstRow="1" w:lastRow="0" w:firstColumn="1" w:lastColumn="0" w:noHBand="0" w:noVBand="1"/>
      </w:tblPr>
      <w:tblGrid>
        <w:gridCol w:w="3078"/>
        <w:gridCol w:w="6390"/>
      </w:tblGrid>
      <w:tr w:rsidR="004171C4" w:rsidRPr="005A7CE6" w:rsidTr="000C51D3">
        <w:trPr>
          <w:trHeight w:val="969"/>
        </w:trPr>
        <w:tc>
          <w:tcPr>
            <w:tcW w:w="3078" w:type="dxa"/>
          </w:tcPr>
          <w:p w:rsidR="004171C4" w:rsidRPr="005A7CE6" w:rsidRDefault="000C51D3" w:rsidP="00C77F43">
            <w:pPr>
              <w:autoSpaceDE w:val="0"/>
              <w:autoSpaceDN w:val="0"/>
              <w:adjustRightInd w:val="0"/>
              <w:rPr>
                <w:rFonts w:cs="Calibri"/>
                <w:sz w:val="24"/>
                <w:szCs w:val="24"/>
              </w:rPr>
            </w:pPr>
            <w:r w:rsidRPr="005A7CE6">
              <w:rPr>
                <w:rFonts w:cs="Calibri-Bold"/>
                <w:b/>
                <w:bCs/>
                <w:sz w:val="24"/>
                <w:szCs w:val="24"/>
              </w:rPr>
              <w:t xml:space="preserve">American Society for </w:t>
            </w:r>
            <w:r w:rsidR="004171C4" w:rsidRPr="005A7CE6">
              <w:rPr>
                <w:rFonts w:cs="Calibri-Bold"/>
                <w:b/>
                <w:bCs/>
                <w:sz w:val="24"/>
                <w:szCs w:val="24"/>
              </w:rPr>
              <w:t>Quality</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http://asq.org</w:t>
            </w:r>
          </w:p>
          <w:p w:rsidR="004171C4" w:rsidRPr="005A7CE6" w:rsidRDefault="004171C4" w:rsidP="004171C4">
            <w:pPr>
              <w:autoSpaceDE w:val="0"/>
              <w:autoSpaceDN w:val="0"/>
              <w:adjustRightInd w:val="0"/>
              <w:rPr>
                <w:rFonts w:cs="Calibri-Italic"/>
                <w:i/>
                <w:iCs/>
                <w:color w:val="000000"/>
                <w:sz w:val="24"/>
                <w:szCs w:val="24"/>
              </w:rPr>
            </w:pPr>
            <w:r w:rsidRPr="005A7CE6">
              <w:rPr>
                <w:rFonts w:cs="Calibri"/>
                <w:color w:val="000000"/>
                <w:sz w:val="24"/>
                <w:szCs w:val="24"/>
              </w:rPr>
              <w:t xml:space="preserve">A membership organization whose mission is: </w:t>
            </w:r>
            <w:r w:rsidRPr="005A7CE6">
              <w:rPr>
                <w:rFonts w:cs="Calibri-Italic"/>
                <w:i/>
                <w:iCs/>
                <w:color w:val="000000"/>
                <w:sz w:val="24"/>
                <w:szCs w:val="24"/>
              </w:rPr>
              <w:t>to increase the use and impact of quality in response to</w:t>
            </w:r>
            <w:r w:rsidR="000C51D3" w:rsidRPr="005A7CE6">
              <w:rPr>
                <w:rFonts w:cs="Calibri-Italic"/>
                <w:i/>
                <w:iCs/>
                <w:color w:val="000000"/>
                <w:sz w:val="24"/>
                <w:szCs w:val="24"/>
              </w:rPr>
              <w:t xml:space="preserve"> </w:t>
            </w:r>
            <w:r w:rsidRPr="005A7CE6">
              <w:rPr>
                <w:rFonts w:cs="Calibri-Italic"/>
                <w:i/>
                <w:iCs/>
                <w:color w:val="000000"/>
                <w:sz w:val="24"/>
                <w:szCs w:val="24"/>
              </w:rPr>
              <w:t xml:space="preserve">the diverse needs of the world. </w:t>
            </w:r>
            <w:r w:rsidRPr="005A7CE6">
              <w:rPr>
                <w:rFonts w:cs="Calibri"/>
                <w:color w:val="000000"/>
                <w:sz w:val="24"/>
                <w:szCs w:val="24"/>
              </w:rPr>
              <w:t>Training, resources, certifications, and learning communities.</w:t>
            </w:r>
          </w:p>
        </w:tc>
      </w:tr>
      <w:tr w:rsidR="004171C4" w:rsidRPr="005A7CE6" w:rsidTr="000C51D3">
        <w:trPr>
          <w:trHeight w:val="1026"/>
        </w:trPr>
        <w:tc>
          <w:tcPr>
            <w:tcW w:w="3078" w:type="dxa"/>
          </w:tcPr>
          <w:p w:rsidR="004171C4" w:rsidRPr="005A7CE6" w:rsidRDefault="004171C4" w:rsidP="004171C4">
            <w:pPr>
              <w:autoSpaceDE w:val="0"/>
              <w:autoSpaceDN w:val="0"/>
              <w:adjustRightInd w:val="0"/>
              <w:rPr>
                <w:rFonts w:cs="Calibri-Bold"/>
                <w:b/>
                <w:bCs/>
                <w:sz w:val="24"/>
                <w:szCs w:val="24"/>
              </w:rPr>
            </w:pPr>
            <w:r w:rsidRPr="005A7CE6">
              <w:rPr>
                <w:rFonts w:cs="Calibri-Bold"/>
                <w:b/>
                <w:bCs/>
                <w:sz w:val="24"/>
                <w:szCs w:val="24"/>
              </w:rPr>
              <w:t>Association of State and</w:t>
            </w:r>
          </w:p>
          <w:p w:rsidR="004171C4" w:rsidRPr="005A7CE6" w:rsidRDefault="004171C4" w:rsidP="004171C4">
            <w:pPr>
              <w:autoSpaceDE w:val="0"/>
              <w:autoSpaceDN w:val="0"/>
              <w:adjustRightInd w:val="0"/>
              <w:rPr>
                <w:rFonts w:cs="Calibri"/>
                <w:sz w:val="24"/>
                <w:szCs w:val="24"/>
              </w:rPr>
            </w:pPr>
            <w:r w:rsidRPr="005A7CE6">
              <w:rPr>
                <w:rFonts w:cs="Calibri-Bold"/>
                <w:b/>
                <w:bCs/>
                <w:sz w:val="24"/>
                <w:szCs w:val="24"/>
              </w:rPr>
              <w:t>Territorial Health Officials</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http://www.astho.org</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Membership organization for state health officials. Resources, links to QI and performance management tools.</w:t>
            </w:r>
          </w:p>
        </w:tc>
      </w:tr>
      <w:tr w:rsidR="004171C4" w:rsidRPr="005A7CE6" w:rsidTr="000C51D3">
        <w:trPr>
          <w:trHeight w:val="1026"/>
        </w:trPr>
        <w:tc>
          <w:tcPr>
            <w:tcW w:w="3078" w:type="dxa"/>
          </w:tcPr>
          <w:p w:rsidR="004171C4" w:rsidRPr="005A7CE6" w:rsidRDefault="004171C4" w:rsidP="004171C4">
            <w:pPr>
              <w:autoSpaceDE w:val="0"/>
              <w:autoSpaceDN w:val="0"/>
              <w:adjustRightInd w:val="0"/>
              <w:rPr>
                <w:rFonts w:cs="Calibri-Bold"/>
                <w:b/>
                <w:bCs/>
                <w:sz w:val="24"/>
                <w:szCs w:val="24"/>
              </w:rPr>
            </w:pPr>
            <w:r w:rsidRPr="005A7CE6">
              <w:rPr>
                <w:rFonts w:cs="Calibri-Bold"/>
                <w:b/>
                <w:bCs/>
                <w:sz w:val="24"/>
                <w:szCs w:val="24"/>
              </w:rPr>
              <w:t>Cen</w:t>
            </w:r>
            <w:r w:rsidR="000C51D3" w:rsidRPr="005A7CE6">
              <w:rPr>
                <w:rFonts w:cs="Calibri-Bold"/>
                <w:b/>
                <w:bCs/>
                <w:sz w:val="24"/>
                <w:szCs w:val="24"/>
              </w:rPr>
              <w:t xml:space="preserve">ter for Public Health Practice, </w:t>
            </w:r>
            <w:r w:rsidRPr="005A7CE6">
              <w:rPr>
                <w:rFonts w:cs="Calibri-Bold"/>
                <w:b/>
                <w:bCs/>
                <w:sz w:val="24"/>
                <w:szCs w:val="24"/>
              </w:rPr>
              <w:t>The Ohio State University College</w:t>
            </w:r>
          </w:p>
          <w:p w:rsidR="004171C4" w:rsidRPr="005A7CE6" w:rsidRDefault="004171C4" w:rsidP="004171C4">
            <w:pPr>
              <w:autoSpaceDE w:val="0"/>
              <w:autoSpaceDN w:val="0"/>
              <w:adjustRightInd w:val="0"/>
              <w:rPr>
                <w:rFonts w:cs="Calibri"/>
                <w:sz w:val="24"/>
                <w:szCs w:val="24"/>
              </w:rPr>
            </w:pPr>
            <w:r w:rsidRPr="005A7CE6">
              <w:rPr>
                <w:rFonts w:cs="Calibri-Bold"/>
                <w:b/>
                <w:bCs/>
                <w:sz w:val="24"/>
                <w:szCs w:val="24"/>
              </w:rPr>
              <w:t>of Public Health</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http://cph.osu.edu/practice</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Live and online competency‐based training and other organizational development resources.</w:t>
            </w:r>
          </w:p>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https://www.cphplearn.org/</w:t>
            </w:r>
          </w:p>
          <w:p w:rsidR="004171C4" w:rsidRPr="005A7CE6" w:rsidRDefault="004171C4" w:rsidP="004171C4">
            <w:pPr>
              <w:autoSpaceDE w:val="0"/>
              <w:autoSpaceDN w:val="0"/>
              <w:adjustRightInd w:val="0"/>
              <w:rPr>
                <w:rFonts w:cs="Calibri"/>
                <w:sz w:val="24"/>
                <w:szCs w:val="24"/>
              </w:rPr>
            </w:pPr>
            <w:r w:rsidRPr="005A7CE6">
              <w:rPr>
                <w:rFonts w:cs="Calibri"/>
                <w:color w:val="000000"/>
                <w:sz w:val="24"/>
                <w:szCs w:val="24"/>
              </w:rPr>
              <w:t>Learning content management system; searchable catalog.</w:t>
            </w:r>
          </w:p>
        </w:tc>
      </w:tr>
      <w:tr w:rsidR="004171C4" w:rsidRPr="005A7CE6" w:rsidTr="000C51D3">
        <w:trPr>
          <w:trHeight w:val="969"/>
        </w:trPr>
        <w:tc>
          <w:tcPr>
            <w:tcW w:w="3078" w:type="dxa"/>
          </w:tcPr>
          <w:p w:rsidR="004171C4" w:rsidRPr="005A7CE6" w:rsidRDefault="004171C4" w:rsidP="00C77F43">
            <w:pPr>
              <w:autoSpaceDE w:val="0"/>
              <w:autoSpaceDN w:val="0"/>
              <w:adjustRightInd w:val="0"/>
              <w:rPr>
                <w:rFonts w:cs="Calibri"/>
                <w:sz w:val="24"/>
                <w:szCs w:val="24"/>
              </w:rPr>
            </w:pPr>
            <w:r w:rsidRPr="005A7CE6">
              <w:rPr>
                <w:rFonts w:cs="Calibri-Bold"/>
                <w:b/>
                <w:bCs/>
                <w:sz w:val="24"/>
                <w:szCs w:val="24"/>
              </w:rPr>
              <w:t>Center for Public Health Quality</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http://www.centerforpublichealthquality.org/</w:t>
            </w:r>
          </w:p>
          <w:p w:rsidR="004171C4" w:rsidRPr="005A7CE6" w:rsidRDefault="004171C4" w:rsidP="004171C4">
            <w:pPr>
              <w:autoSpaceDE w:val="0"/>
              <w:autoSpaceDN w:val="0"/>
              <w:adjustRightInd w:val="0"/>
              <w:rPr>
                <w:rFonts w:cs="Calibri"/>
                <w:sz w:val="24"/>
                <w:szCs w:val="24"/>
              </w:rPr>
            </w:pPr>
            <w:r w:rsidRPr="005A7CE6">
              <w:rPr>
                <w:rFonts w:cs="Calibri"/>
                <w:color w:val="000000"/>
                <w:sz w:val="24"/>
                <w:szCs w:val="24"/>
              </w:rPr>
              <w:t>A new, national resource with training, toolkits, consultation, and technical assistance.</w:t>
            </w:r>
          </w:p>
        </w:tc>
      </w:tr>
      <w:tr w:rsidR="004171C4" w:rsidRPr="005A7CE6" w:rsidTr="000C51D3">
        <w:trPr>
          <w:trHeight w:val="1026"/>
        </w:trPr>
        <w:tc>
          <w:tcPr>
            <w:tcW w:w="3078" w:type="dxa"/>
          </w:tcPr>
          <w:p w:rsidR="004171C4" w:rsidRPr="005A7CE6" w:rsidRDefault="004171C4" w:rsidP="004171C4">
            <w:pPr>
              <w:autoSpaceDE w:val="0"/>
              <w:autoSpaceDN w:val="0"/>
              <w:adjustRightInd w:val="0"/>
              <w:rPr>
                <w:rFonts w:cs="Calibri-Bold"/>
                <w:b/>
                <w:bCs/>
                <w:sz w:val="24"/>
                <w:szCs w:val="24"/>
              </w:rPr>
            </w:pPr>
            <w:r w:rsidRPr="005A7CE6">
              <w:rPr>
                <w:rFonts w:cs="Calibri-Bold"/>
                <w:b/>
                <w:bCs/>
                <w:sz w:val="24"/>
                <w:szCs w:val="24"/>
              </w:rPr>
              <w:t>Centers for Disease Control and</w:t>
            </w:r>
          </w:p>
          <w:p w:rsidR="004171C4" w:rsidRPr="005A7CE6" w:rsidRDefault="004171C4" w:rsidP="004171C4">
            <w:pPr>
              <w:autoSpaceDE w:val="0"/>
              <w:autoSpaceDN w:val="0"/>
              <w:adjustRightInd w:val="0"/>
              <w:rPr>
                <w:rFonts w:cs="Calibri"/>
                <w:sz w:val="24"/>
                <w:szCs w:val="24"/>
              </w:rPr>
            </w:pPr>
            <w:r w:rsidRPr="005A7CE6">
              <w:rPr>
                <w:rFonts w:cs="Calibri-Bold"/>
                <w:b/>
                <w:bCs/>
                <w:sz w:val="24"/>
                <w:szCs w:val="24"/>
              </w:rPr>
              <w:t>Prevention</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http://www.cdc.gov/stltpublichealth/performance/</w:t>
            </w:r>
          </w:p>
          <w:p w:rsidR="004171C4" w:rsidRPr="005A7CE6" w:rsidRDefault="004171C4" w:rsidP="004171C4">
            <w:pPr>
              <w:autoSpaceDE w:val="0"/>
              <w:autoSpaceDN w:val="0"/>
              <w:adjustRightInd w:val="0"/>
              <w:rPr>
                <w:rFonts w:cs="Calibri"/>
                <w:sz w:val="24"/>
                <w:szCs w:val="24"/>
              </w:rPr>
            </w:pPr>
            <w:r w:rsidRPr="005A7CE6">
              <w:rPr>
                <w:rFonts w:cs="Calibri"/>
                <w:color w:val="000000"/>
                <w:sz w:val="24"/>
                <w:szCs w:val="24"/>
              </w:rPr>
              <w:t>Concepts, resources, and links about quality improvement and performance management.</w:t>
            </w:r>
          </w:p>
        </w:tc>
      </w:tr>
      <w:tr w:rsidR="004171C4" w:rsidRPr="005A7CE6" w:rsidTr="000C51D3">
        <w:trPr>
          <w:trHeight w:val="969"/>
        </w:trPr>
        <w:tc>
          <w:tcPr>
            <w:tcW w:w="3078" w:type="dxa"/>
          </w:tcPr>
          <w:p w:rsidR="004171C4" w:rsidRPr="005A7CE6" w:rsidRDefault="004171C4" w:rsidP="004171C4">
            <w:pPr>
              <w:autoSpaceDE w:val="0"/>
              <w:autoSpaceDN w:val="0"/>
              <w:adjustRightInd w:val="0"/>
              <w:rPr>
                <w:rFonts w:cs="Calibri-Bold"/>
                <w:b/>
                <w:bCs/>
                <w:sz w:val="24"/>
                <w:szCs w:val="24"/>
              </w:rPr>
            </w:pPr>
            <w:r w:rsidRPr="005A7CE6">
              <w:rPr>
                <w:rFonts w:cs="Calibri-Bold"/>
                <w:b/>
                <w:bCs/>
                <w:sz w:val="24"/>
                <w:szCs w:val="24"/>
              </w:rPr>
              <w:t>Journal of Public Health</w:t>
            </w:r>
          </w:p>
          <w:p w:rsidR="004171C4" w:rsidRPr="005A7CE6" w:rsidRDefault="004171C4" w:rsidP="004171C4">
            <w:pPr>
              <w:autoSpaceDE w:val="0"/>
              <w:autoSpaceDN w:val="0"/>
              <w:adjustRightInd w:val="0"/>
              <w:rPr>
                <w:rFonts w:cs="Calibri"/>
                <w:sz w:val="24"/>
                <w:szCs w:val="24"/>
              </w:rPr>
            </w:pPr>
            <w:r w:rsidRPr="005A7CE6">
              <w:rPr>
                <w:rFonts w:cs="Calibri-Bold"/>
                <w:b/>
                <w:bCs/>
                <w:sz w:val="24"/>
                <w:szCs w:val="24"/>
              </w:rPr>
              <w:t>Management and Practice</w:t>
            </w:r>
          </w:p>
        </w:tc>
        <w:tc>
          <w:tcPr>
            <w:tcW w:w="6390" w:type="dxa"/>
          </w:tcPr>
          <w:p w:rsidR="004171C4" w:rsidRPr="005A7CE6" w:rsidRDefault="004171C4" w:rsidP="004171C4">
            <w:pPr>
              <w:autoSpaceDE w:val="0"/>
              <w:autoSpaceDN w:val="0"/>
              <w:adjustRightInd w:val="0"/>
              <w:rPr>
                <w:rFonts w:cs="Calibri"/>
                <w:color w:val="000000"/>
                <w:sz w:val="24"/>
                <w:szCs w:val="24"/>
              </w:rPr>
            </w:pPr>
            <w:r w:rsidRPr="005A7CE6">
              <w:rPr>
                <w:rFonts w:cs="Calibri"/>
                <w:color w:val="0000FF"/>
                <w:sz w:val="24"/>
                <w:szCs w:val="24"/>
              </w:rPr>
              <w:t xml:space="preserve">Volume 18 (1) </w:t>
            </w:r>
            <w:r w:rsidRPr="005A7CE6">
              <w:rPr>
                <w:rFonts w:cs="Calibri"/>
                <w:color w:val="000000"/>
                <w:sz w:val="24"/>
                <w:szCs w:val="24"/>
              </w:rPr>
              <w:t>January/February 2012 ‐ pg. 1‐101,E1‐E16</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FF"/>
                <w:sz w:val="24"/>
                <w:szCs w:val="24"/>
              </w:rPr>
              <w:t xml:space="preserve">Volume 16 (1) </w:t>
            </w:r>
            <w:r w:rsidRPr="005A7CE6">
              <w:rPr>
                <w:rFonts w:cs="Calibri"/>
                <w:color w:val="000000"/>
                <w:sz w:val="24"/>
                <w:szCs w:val="24"/>
              </w:rPr>
              <w:t>January/February 2010 ‐ pg. 1‐85,E1‐E17</w:t>
            </w:r>
          </w:p>
          <w:p w:rsidR="004171C4" w:rsidRPr="005A7CE6" w:rsidRDefault="004171C4" w:rsidP="004171C4">
            <w:pPr>
              <w:autoSpaceDE w:val="0"/>
              <w:autoSpaceDN w:val="0"/>
              <w:adjustRightInd w:val="0"/>
              <w:rPr>
                <w:rFonts w:cs="Calibri"/>
                <w:sz w:val="24"/>
                <w:szCs w:val="24"/>
              </w:rPr>
            </w:pPr>
            <w:r w:rsidRPr="005A7CE6">
              <w:rPr>
                <w:rFonts w:cs="Calibri"/>
                <w:color w:val="000000"/>
                <w:sz w:val="24"/>
                <w:szCs w:val="24"/>
              </w:rPr>
              <w:t>Journals dedicated to quality improvement.</w:t>
            </w:r>
          </w:p>
        </w:tc>
      </w:tr>
      <w:tr w:rsidR="004171C4" w:rsidRPr="005A7CE6" w:rsidTr="000C51D3">
        <w:trPr>
          <w:trHeight w:val="1026"/>
        </w:trPr>
        <w:tc>
          <w:tcPr>
            <w:tcW w:w="3078" w:type="dxa"/>
          </w:tcPr>
          <w:p w:rsidR="004171C4" w:rsidRPr="005A7CE6" w:rsidRDefault="004171C4" w:rsidP="00C77F43">
            <w:pPr>
              <w:autoSpaceDE w:val="0"/>
              <w:autoSpaceDN w:val="0"/>
              <w:adjustRightInd w:val="0"/>
              <w:rPr>
                <w:rFonts w:cs="Calibri"/>
                <w:sz w:val="24"/>
                <w:szCs w:val="24"/>
              </w:rPr>
            </w:pPr>
            <w:r w:rsidRPr="005A7CE6">
              <w:rPr>
                <w:rFonts w:cs="Calibri-Bold"/>
                <w:b/>
                <w:bCs/>
                <w:sz w:val="24"/>
                <w:szCs w:val="24"/>
              </w:rPr>
              <w:t>Michigan Public Health Institute</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http://mphiaccredandqi.org/Guidebook.aspx</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Practitioners Quality Improvement Guidebook.</w:t>
            </w:r>
          </w:p>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http://mphiaccredandqi.org/PMQITraining/Login.aspx</w:t>
            </w:r>
          </w:p>
          <w:p w:rsidR="004171C4" w:rsidRPr="005A7CE6" w:rsidRDefault="004171C4" w:rsidP="004171C4">
            <w:pPr>
              <w:autoSpaceDE w:val="0"/>
              <w:autoSpaceDN w:val="0"/>
              <w:adjustRightInd w:val="0"/>
              <w:rPr>
                <w:rFonts w:cs="Calibri"/>
                <w:sz w:val="24"/>
                <w:szCs w:val="24"/>
              </w:rPr>
            </w:pPr>
            <w:r w:rsidRPr="005A7CE6">
              <w:rPr>
                <w:rFonts w:cs="Calibri"/>
                <w:color w:val="000000"/>
                <w:sz w:val="24"/>
                <w:szCs w:val="24"/>
              </w:rPr>
              <w:t>Performance Management/QI online course.</w:t>
            </w:r>
          </w:p>
        </w:tc>
      </w:tr>
      <w:tr w:rsidR="004171C4" w:rsidRPr="005A7CE6" w:rsidTr="000C51D3">
        <w:trPr>
          <w:trHeight w:val="1026"/>
        </w:trPr>
        <w:tc>
          <w:tcPr>
            <w:tcW w:w="3078" w:type="dxa"/>
          </w:tcPr>
          <w:p w:rsidR="004171C4" w:rsidRPr="005A7CE6" w:rsidRDefault="004171C4" w:rsidP="004171C4">
            <w:pPr>
              <w:autoSpaceDE w:val="0"/>
              <w:autoSpaceDN w:val="0"/>
              <w:adjustRightInd w:val="0"/>
              <w:rPr>
                <w:rFonts w:cs="Calibri-Bold"/>
                <w:b/>
                <w:bCs/>
                <w:sz w:val="24"/>
                <w:szCs w:val="24"/>
              </w:rPr>
            </w:pPr>
            <w:r w:rsidRPr="005A7CE6">
              <w:rPr>
                <w:rFonts w:cs="Calibri-Bold"/>
                <w:b/>
                <w:bCs/>
                <w:sz w:val="24"/>
                <w:szCs w:val="24"/>
              </w:rPr>
              <w:t>National Association of County</w:t>
            </w:r>
          </w:p>
          <w:p w:rsidR="004171C4" w:rsidRPr="005A7CE6" w:rsidRDefault="004171C4" w:rsidP="004171C4">
            <w:pPr>
              <w:autoSpaceDE w:val="0"/>
              <w:autoSpaceDN w:val="0"/>
              <w:adjustRightInd w:val="0"/>
              <w:rPr>
                <w:rFonts w:cs="Calibri-Bold"/>
                <w:b/>
                <w:bCs/>
                <w:sz w:val="24"/>
                <w:szCs w:val="24"/>
              </w:rPr>
            </w:pPr>
            <w:r w:rsidRPr="005A7CE6">
              <w:rPr>
                <w:rFonts w:cs="Calibri-Bold"/>
                <w:b/>
                <w:bCs/>
                <w:sz w:val="24"/>
                <w:szCs w:val="24"/>
              </w:rPr>
              <w:t>and City Health Officials</w:t>
            </w:r>
          </w:p>
          <w:p w:rsidR="004171C4" w:rsidRPr="005A7CE6" w:rsidRDefault="004171C4" w:rsidP="004171C4">
            <w:pPr>
              <w:autoSpaceDE w:val="0"/>
              <w:autoSpaceDN w:val="0"/>
              <w:adjustRightInd w:val="0"/>
              <w:rPr>
                <w:rFonts w:cs="Calibri"/>
                <w:sz w:val="24"/>
                <w:szCs w:val="24"/>
              </w:rPr>
            </w:pPr>
            <w:r w:rsidRPr="005A7CE6">
              <w:rPr>
                <w:rFonts w:cs="Calibri-Bold"/>
                <w:b/>
                <w:bCs/>
                <w:sz w:val="24"/>
                <w:szCs w:val="24"/>
              </w:rPr>
              <w:t>(NACCHO)</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http://www.naccho.org/topics/infrastructure/accreditation/quality.cfm</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QI resources, training, templates.</w:t>
            </w:r>
          </w:p>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http://www.naccho.org/toolbox/program.cfm?id=25</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Searchable QI literature, templates, examples, etc.</w:t>
            </w:r>
          </w:p>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http://qiroadmap.org/</w:t>
            </w:r>
          </w:p>
          <w:p w:rsidR="004171C4" w:rsidRPr="005A7CE6" w:rsidRDefault="004171C4" w:rsidP="004171C4">
            <w:pPr>
              <w:autoSpaceDE w:val="0"/>
              <w:autoSpaceDN w:val="0"/>
              <w:adjustRightInd w:val="0"/>
              <w:rPr>
                <w:rFonts w:cs="Calibri"/>
                <w:sz w:val="24"/>
                <w:szCs w:val="24"/>
              </w:rPr>
            </w:pPr>
            <w:r w:rsidRPr="005A7CE6">
              <w:rPr>
                <w:rFonts w:cs="Calibri"/>
                <w:color w:val="000000"/>
                <w:sz w:val="24"/>
                <w:szCs w:val="24"/>
              </w:rPr>
              <w:t>Roadmap to a Culture of Quality Improvement.</w:t>
            </w:r>
          </w:p>
        </w:tc>
      </w:tr>
      <w:tr w:rsidR="004171C4" w:rsidRPr="005A7CE6" w:rsidTr="000C51D3">
        <w:trPr>
          <w:trHeight w:val="1026"/>
        </w:trPr>
        <w:tc>
          <w:tcPr>
            <w:tcW w:w="3078" w:type="dxa"/>
          </w:tcPr>
          <w:p w:rsidR="004171C4" w:rsidRPr="005A7CE6" w:rsidRDefault="004171C4" w:rsidP="004171C4">
            <w:pPr>
              <w:autoSpaceDE w:val="0"/>
              <w:autoSpaceDN w:val="0"/>
              <w:adjustRightInd w:val="0"/>
              <w:rPr>
                <w:rFonts w:cs="Calibri-Bold"/>
                <w:b/>
                <w:bCs/>
                <w:sz w:val="24"/>
                <w:szCs w:val="24"/>
              </w:rPr>
            </w:pPr>
            <w:r w:rsidRPr="005A7CE6">
              <w:rPr>
                <w:rFonts w:cs="Calibri-Bold"/>
                <w:b/>
                <w:bCs/>
                <w:sz w:val="24"/>
                <w:szCs w:val="24"/>
              </w:rPr>
              <w:t>National Network of Public Health</w:t>
            </w:r>
          </w:p>
          <w:p w:rsidR="004171C4" w:rsidRPr="005A7CE6" w:rsidRDefault="004171C4" w:rsidP="004171C4">
            <w:pPr>
              <w:autoSpaceDE w:val="0"/>
              <w:autoSpaceDN w:val="0"/>
              <w:adjustRightInd w:val="0"/>
              <w:rPr>
                <w:rFonts w:cs="Calibri"/>
                <w:sz w:val="24"/>
                <w:szCs w:val="24"/>
              </w:rPr>
            </w:pPr>
            <w:r w:rsidRPr="005A7CE6">
              <w:rPr>
                <w:rFonts w:cs="Calibri-Bold"/>
                <w:b/>
                <w:bCs/>
                <w:sz w:val="24"/>
                <w:szCs w:val="24"/>
              </w:rPr>
              <w:t>Institutes (NNPHI)</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www.nnphi.org/api</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Accreditation and performance improvement resources.</w:t>
            </w:r>
          </w:p>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www.nnphi.org/npjpsp/resources</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Public health improvement webinars and training.</w:t>
            </w:r>
          </w:p>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www.nnphi.org/phpit</w:t>
            </w:r>
          </w:p>
          <w:p w:rsidR="004171C4" w:rsidRPr="005A7CE6" w:rsidRDefault="004171C4" w:rsidP="004171C4">
            <w:pPr>
              <w:autoSpaceDE w:val="0"/>
              <w:autoSpaceDN w:val="0"/>
              <w:adjustRightInd w:val="0"/>
              <w:rPr>
                <w:rFonts w:cs="Calibri"/>
                <w:sz w:val="24"/>
                <w:szCs w:val="24"/>
              </w:rPr>
            </w:pPr>
            <w:r w:rsidRPr="005A7CE6">
              <w:rPr>
                <w:rFonts w:cs="Calibri"/>
                <w:color w:val="000000"/>
                <w:sz w:val="24"/>
                <w:szCs w:val="24"/>
              </w:rPr>
              <w:t>Public health performance improvement toolkit.</w:t>
            </w:r>
          </w:p>
        </w:tc>
      </w:tr>
      <w:tr w:rsidR="004171C4" w:rsidRPr="005A7CE6" w:rsidTr="000C51D3">
        <w:trPr>
          <w:trHeight w:val="1026"/>
        </w:trPr>
        <w:tc>
          <w:tcPr>
            <w:tcW w:w="3078" w:type="dxa"/>
          </w:tcPr>
          <w:p w:rsidR="004171C4" w:rsidRPr="005A7CE6" w:rsidRDefault="004171C4" w:rsidP="004171C4">
            <w:pPr>
              <w:autoSpaceDE w:val="0"/>
              <w:autoSpaceDN w:val="0"/>
              <w:adjustRightInd w:val="0"/>
              <w:rPr>
                <w:rFonts w:cs="Calibri-Bold"/>
                <w:b/>
                <w:bCs/>
                <w:sz w:val="24"/>
                <w:szCs w:val="24"/>
              </w:rPr>
            </w:pPr>
            <w:r w:rsidRPr="005A7CE6">
              <w:rPr>
                <w:rFonts w:cs="Calibri-Bold"/>
                <w:b/>
                <w:bCs/>
                <w:sz w:val="24"/>
                <w:szCs w:val="24"/>
              </w:rPr>
              <w:t>Public Health Quality</w:t>
            </w:r>
          </w:p>
          <w:p w:rsidR="004171C4" w:rsidRPr="005A7CE6" w:rsidRDefault="004171C4" w:rsidP="004171C4">
            <w:pPr>
              <w:autoSpaceDE w:val="0"/>
              <w:autoSpaceDN w:val="0"/>
              <w:adjustRightInd w:val="0"/>
              <w:rPr>
                <w:rFonts w:cs="Calibri"/>
                <w:sz w:val="24"/>
                <w:szCs w:val="24"/>
              </w:rPr>
            </w:pPr>
            <w:r w:rsidRPr="005A7CE6">
              <w:rPr>
                <w:rFonts w:cs="Calibri-Bold"/>
                <w:b/>
                <w:bCs/>
                <w:sz w:val="24"/>
                <w:szCs w:val="24"/>
              </w:rPr>
              <w:t>Improvement Exchange (PHQIX)</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https://www.phqix.org/</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Online community for learning and sharing about quality in public health. Searchable; forum for online dialogue and sharing (uploading) example documents (including example QI Plans).</w:t>
            </w:r>
          </w:p>
        </w:tc>
      </w:tr>
      <w:tr w:rsidR="004171C4" w:rsidRPr="005A7CE6" w:rsidTr="000C51D3">
        <w:trPr>
          <w:trHeight w:val="1026"/>
        </w:trPr>
        <w:tc>
          <w:tcPr>
            <w:tcW w:w="3078" w:type="dxa"/>
          </w:tcPr>
          <w:p w:rsidR="004171C4" w:rsidRPr="005A7CE6" w:rsidRDefault="004171C4" w:rsidP="004171C4">
            <w:pPr>
              <w:autoSpaceDE w:val="0"/>
              <w:autoSpaceDN w:val="0"/>
              <w:adjustRightInd w:val="0"/>
              <w:rPr>
                <w:rFonts w:cs="Calibri-Bold"/>
                <w:b/>
                <w:bCs/>
                <w:sz w:val="24"/>
                <w:szCs w:val="24"/>
              </w:rPr>
            </w:pPr>
            <w:r w:rsidRPr="005A7CE6">
              <w:rPr>
                <w:rFonts w:cs="Calibri-Bold"/>
                <w:b/>
                <w:bCs/>
                <w:sz w:val="24"/>
                <w:szCs w:val="24"/>
              </w:rPr>
              <w:t>Public Health Accreditation Board</w:t>
            </w:r>
          </w:p>
          <w:p w:rsidR="004171C4" w:rsidRPr="005A7CE6" w:rsidRDefault="004171C4" w:rsidP="004171C4">
            <w:pPr>
              <w:autoSpaceDE w:val="0"/>
              <w:autoSpaceDN w:val="0"/>
              <w:adjustRightInd w:val="0"/>
              <w:rPr>
                <w:rFonts w:cs="Calibri"/>
                <w:sz w:val="24"/>
                <w:szCs w:val="24"/>
              </w:rPr>
            </w:pPr>
            <w:r w:rsidRPr="005A7CE6">
              <w:rPr>
                <w:rFonts w:cs="Calibri-Bold"/>
                <w:b/>
                <w:bCs/>
                <w:sz w:val="24"/>
                <w:szCs w:val="24"/>
              </w:rPr>
              <w:t>(PHAB)</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http://www.phaboard.org/</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Non‐profit organization that oversees public health agency accreditation. Accreditation standards, measures, and requirements; training, resources, accreditation.</w:t>
            </w:r>
          </w:p>
        </w:tc>
      </w:tr>
      <w:tr w:rsidR="004171C4" w:rsidRPr="005A7CE6" w:rsidTr="000C51D3">
        <w:trPr>
          <w:trHeight w:val="1026"/>
        </w:trPr>
        <w:tc>
          <w:tcPr>
            <w:tcW w:w="3078" w:type="dxa"/>
          </w:tcPr>
          <w:p w:rsidR="004171C4" w:rsidRPr="005A7CE6" w:rsidRDefault="004171C4" w:rsidP="00C77F43">
            <w:pPr>
              <w:autoSpaceDE w:val="0"/>
              <w:autoSpaceDN w:val="0"/>
              <w:adjustRightInd w:val="0"/>
              <w:rPr>
                <w:rFonts w:cs="Calibri"/>
                <w:sz w:val="24"/>
                <w:szCs w:val="24"/>
              </w:rPr>
            </w:pPr>
            <w:r w:rsidRPr="005A7CE6">
              <w:rPr>
                <w:rFonts w:cs="Calibri-Bold"/>
                <w:b/>
                <w:bCs/>
                <w:sz w:val="24"/>
                <w:szCs w:val="24"/>
              </w:rPr>
              <w:t>Public Health Foundation (PHF)</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http://www.phf.org/focusareas/pmqi/pages/default.aspx</w:t>
            </w:r>
          </w:p>
          <w:p w:rsidR="004171C4" w:rsidRPr="005A7CE6" w:rsidRDefault="004171C4" w:rsidP="004171C4">
            <w:pPr>
              <w:autoSpaceDE w:val="0"/>
              <w:autoSpaceDN w:val="0"/>
              <w:adjustRightInd w:val="0"/>
              <w:rPr>
                <w:rFonts w:cs="Calibri"/>
                <w:sz w:val="24"/>
                <w:szCs w:val="24"/>
              </w:rPr>
            </w:pPr>
            <w:r w:rsidRPr="005A7CE6">
              <w:rPr>
                <w:rFonts w:cs="Calibri"/>
                <w:color w:val="000000"/>
                <w:sz w:val="24"/>
                <w:szCs w:val="24"/>
              </w:rPr>
              <w:t>Performance management and quality improvement website, including Turning Point framework.</w:t>
            </w:r>
          </w:p>
        </w:tc>
      </w:tr>
      <w:tr w:rsidR="004171C4" w:rsidRPr="005A7CE6" w:rsidTr="000C51D3">
        <w:trPr>
          <w:trHeight w:val="1026"/>
        </w:trPr>
        <w:tc>
          <w:tcPr>
            <w:tcW w:w="3078" w:type="dxa"/>
          </w:tcPr>
          <w:p w:rsidR="004171C4" w:rsidRPr="005A7CE6" w:rsidRDefault="004171C4" w:rsidP="00C77F43">
            <w:pPr>
              <w:autoSpaceDE w:val="0"/>
              <w:autoSpaceDN w:val="0"/>
              <w:adjustRightInd w:val="0"/>
              <w:rPr>
                <w:rFonts w:cs="Calibri"/>
                <w:sz w:val="24"/>
                <w:szCs w:val="24"/>
              </w:rPr>
            </w:pPr>
            <w:r w:rsidRPr="005A7CE6">
              <w:rPr>
                <w:rFonts w:cs="Calibri-Bold"/>
                <w:b/>
                <w:bCs/>
                <w:sz w:val="24"/>
                <w:szCs w:val="24"/>
              </w:rPr>
              <w:t>TRAIN/Ohio TRAIN</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www.train.org</w:t>
            </w:r>
            <w:r w:rsidRPr="005A7CE6">
              <w:rPr>
                <w:rFonts w:cs="Calibri"/>
                <w:color w:val="000000"/>
                <w:sz w:val="24"/>
                <w:szCs w:val="24"/>
              </w:rPr>
              <w:t xml:space="preserve">; </w:t>
            </w:r>
            <w:r w:rsidRPr="005A7CE6">
              <w:rPr>
                <w:rFonts w:cs="Calibri"/>
                <w:color w:val="0000FF"/>
                <w:sz w:val="24"/>
                <w:szCs w:val="24"/>
              </w:rPr>
              <w:t>www.ohiotrain.org</w:t>
            </w:r>
          </w:p>
          <w:p w:rsidR="004171C4" w:rsidRPr="005A7CE6" w:rsidRDefault="004171C4" w:rsidP="004171C4">
            <w:pPr>
              <w:autoSpaceDE w:val="0"/>
              <w:autoSpaceDN w:val="0"/>
              <w:adjustRightInd w:val="0"/>
              <w:rPr>
                <w:rFonts w:cs="Calibri"/>
                <w:color w:val="000000"/>
                <w:sz w:val="24"/>
                <w:szCs w:val="24"/>
              </w:rPr>
            </w:pPr>
            <w:r w:rsidRPr="005A7CE6">
              <w:rPr>
                <w:rFonts w:cs="Calibri"/>
                <w:color w:val="000000"/>
                <w:sz w:val="24"/>
                <w:szCs w:val="24"/>
              </w:rPr>
              <w:t>Searchable public health‐related continuing education opportunities offered by affiliates from across the country, including Ohio.</w:t>
            </w:r>
          </w:p>
        </w:tc>
      </w:tr>
      <w:tr w:rsidR="004171C4" w:rsidRPr="005A7CE6" w:rsidTr="000C51D3">
        <w:trPr>
          <w:trHeight w:val="1026"/>
        </w:trPr>
        <w:tc>
          <w:tcPr>
            <w:tcW w:w="3078" w:type="dxa"/>
          </w:tcPr>
          <w:p w:rsidR="004171C4" w:rsidRPr="005A7CE6" w:rsidRDefault="004171C4" w:rsidP="00C77F43">
            <w:pPr>
              <w:autoSpaceDE w:val="0"/>
              <w:autoSpaceDN w:val="0"/>
              <w:adjustRightInd w:val="0"/>
              <w:rPr>
                <w:rFonts w:cs="Calibri"/>
                <w:sz w:val="24"/>
                <w:szCs w:val="24"/>
              </w:rPr>
            </w:pPr>
            <w:r w:rsidRPr="005A7CE6">
              <w:rPr>
                <w:rFonts w:cs="Calibri-Bold"/>
                <w:b/>
                <w:bCs/>
                <w:sz w:val="24"/>
                <w:szCs w:val="24"/>
              </w:rPr>
              <w:t>University of Minnesota</w:t>
            </w:r>
          </w:p>
        </w:tc>
        <w:tc>
          <w:tcPr>
            <w:tcW w:w="6390" w:type="dxa"/>
          </w:tcPr>
          <w:p w:rsidR="004171C4" w:rsidRPr="005A7CE6" w:rsidRDefault="004171C4" w:rsidP="004171C4">
            <w:pPr>
              <w:autoSpaceDE w:val="0"/>
              <w:autoSpaceDN w:val="0"/>
              <w:adjustRightInd w:val="0"/>
              <w:rPr>
                <w:rFonts w:cs="Calibri"/>
                <w:color w:val="0000FF"/>
                <w:sz w:val="24"/>
                <w:szCs w:val="24"/>
              </w:rPr>
            </w:pPr>
            <w:r w:rsidRPr="005A7CE6">
              <w:rPr>
                <w:rFonts w:cs="Calibri"/>
                <w:color w:val="0000FF"/>
                <w:sz w:val="24"/>
                <w:szCs w:val="24"/>
              </w:rPr>
              <w:t>http://www.sph.umn.edu/programs/certificate/piph/</w:t>
            </w:r>
          </w:p>
          <w:p w:rsidR="004171C4" w:rsidRPr="005A7CE6" w:rsidRDefault="004171C4" w:rsidP="004171C4">
            <w:pPr>
              <w:autoSpaceDE w:val="0"/>
              <w:autoSpaceDN w:val="0"/>
              <w:adjustRightInd w:val="0"/>
              <w:rPr>
                <w:rFonts w:cs="Calibri"/>
                <w:sz w:val="24"/>
                <w:szCs w:val="24"/>
              </w:rPr>
            </w:pPr>
            <w:r w:rsidRPr="005A7CE6">
              <w:rPr>
                <w:rFonts w:cs="Calibri"/>
                <w:color w:val="000000"/>
                <w:sz w:val="24"/>
                <w:szCs w:val="24"/>
              </w:rPr>
              <w:t>Public Health Certificate in Performance Improvement.</w:t>
            </w:r>
          </w:p>
        </w:tc>
      </w:tr>
    </w:tbl>
    <w:p w:rsidR="00C77F43" w:rsidRPr="005A7CE6" w:rsidRDefault="00C77F43" w:rsidP="00C77F43">
      <w:pPr>
        <w:autoSpaceDE w:val="0"/>
        <w:autoSpaceDN w:val="0"/>
        <w:adjustRightInd w:val="0"/>
        <w:spacing w:after="0" w:line="240" w:lineRule="auto"/>
        <w:rPr>
          <w:rFonts w:cs="Calibri"/>
          <w:sz w:val="24"/>
          <w:szCs w:val="24"/>
        </w:rPr>
      </w:pPr>
    </w:p>
    <w:p w:rsidR="00C77F43" w:rsidRPr="005A7CE6" w:rsidRDefault="00C77F43" w:rsidP="00C77F43">
      <w:pPr>
        <w:autoSpaceDE w:val="0"/>
        <w:autoSpaceDN w:val="0"/>
        <w:adjustRightInd w:val="0"/>
        <w:spacing w:after="0" w:line="240" w:lineRule="auto"/>
        <w:rPr>
          <w:rFonts w:cs="Calibri"/>
          <w:sz w:val="24"/>
          <w:szCs w:val="24"/>
        </w:rPr>
      </w:pPr>
    </w:p>
    <w:p w:rsidR="00C77F43" w:rsidRPr="005A7CE6" w:rsidRDefault="00C77F43" w:rsidP="00C77F43">
      <w:pPr>
        <w:autoSpaceDE w:val="0"/>
        <w:autoSpaceDN w:val="0"/>
        <w:adjustRightInd w:val="0"/>
        <w:spacing w:after="0" w:line="240" w:lineRule="auto"/>
        <w:rPr>
          <w:rFonts w:cs="Calibri"/>
          <w:sz w:val="24"/>
          <w:szCs w:val="24"/>
        </w:rPr>
      </w:pPr>
    </w:p>
    <w:p w:rsidR="00C77F43" w:rsidRPr="005A7CE6" w:rsidRDefault="00C77F43" w:rsidP="00C77F43">
      <w:pPr>
        <w:autoSpaceDE w:val="0"/>
        <w:autoSpaceDN w:val="0"/>
        <w:adjustRightInd w:val="0"/>
        <w:spacing w:after="0" w:line="240" w:lineRule="auto"/>
        <w:rPr>
          <w:b/>
          <w:color w:val="FF0000"/>
          <w:sz w:val="24"/>
          <w:szCs w:val="24"/>
          <w:u w:val="single"/>
        </w:rPr>
      </w:pPr>
    </w:p>
    <w:p w:rsidR="00C77F43" w:rsidRPr="005A7CE6" w:rsidRDefault="00C77F43">
      <w:pPr>
        <w:rPr>
          <w:b/>
          <w:color w:val="FF0000"/>
          <w:sz w:val="24"/>
          <w:szCs w:val="24"/>
          <w:u w:val="single"/>
        </w:rPr>
      </w:pPr>
      <w:r w:rsidRPr="005A7CE6">
        <w:rPr>
          <w:b/>
          <w:color w:val="FF0000"/>
          <w:sz w:val="24"/>
          <w:szCs w:val="24"/>
          <w:u w:val="single"/>
        </w:rPr>
        <w:br w:type="page"/>
      </w:r>
    </w:p>
    <w:p w:rsidR="00476DD4" w:rsidRPr="005A7CE6" w:rsidRDefault="00DC73EC" w:rsidP="00CD39A5">
      <w:pPr>
        <w:spacing w:after="0"/>
        <w:rPr>
          <w:b/>
          <w:color w:val="FF0000"/>
          <w:sz w:val="24"/>
          <w:szCs w:val="24"/>
          <w:u w:val="single"/>
        </w:rPr>
      </w:pPr>
      <w:r w:rsidRPr="005A7CE6">
        <w:rPr>
          <w:b/>
          <w:color w:val="FF0000"/>
          <w:sz w:val="24"/>
          <w:szCs w:val="24"/>
          <w:u w:val="single"/>
        </w:rPr>
        <w:t>List of Appendic</w:t>
      </w:r>
      <w:r w:rsidR="00546999" w:rsidRPr="005A7CE6">
        <w:rPr>
          <w:b/>
          <w:color w:val="FF0000"/>
          <w:sz w:val="24"/>
          <w:szCs w:val="24"/>
          <w:u w:val="single"/>
        </w:rPr>
        <w:t>es</w:t>
      </w:r>
      <w:r w:rsidR="00300821" w:rsidRPr="005A7CE6">
        <w:rPr>
          <w:b/>
          <w:color w:val="FF0000"/>
          <w:sz w:val="24"/>
          <w:szCs w:val="24"/>
          <w:u w:val="single"/>
        </w:rPr>
        <w:tab/>
      </w:r>
      <w:r w:rsidR="00300821" w:rsidRPr="005A7CE6">
        <w:rPr>
          <w:b/>
          <w:color w:val="FF0000"/>
          <w:sz w:val="24"/>
          <w:szCs w:val="24"/>
          <w:u w:val="single"/>
        </w:rPr>
        <w:tab/>
      </w:r>
      <w:r w:rsidR="00300821" w:rsidRPr="005A7CE6">
        <w:rPr>
          <w:b/>
          <w:color w:val="FF0000"/>
          <w:sz w:val="24"/>
          <w:szCs w:val="24"/>
          <w:u w:val="single"/>
        </w:rPr>
        <w:tab/>
      </w:r>
      <w:r w:rsidR="00300821" w:rsidRPr="005A7CE6">
        <w:rPr>
          <w:b/>
          <w:color w:val="FF0000"/>
          <w:sz w:val="24"/>
          <w:szCs w:val="24"/>
          <w:u w:val="single"/>
        </w:rPr>
        <w:tab/>
      </w:r>
      <w:r w:rsidR="00300821" w:rsidRPr="005A7CE6">
        <w:rPr>
          <w:b/>
          <w:color w:val="FF0000"/>
          <w:sz w:val="24"/>
          <w:szCs w:val="24"/>
          <w:u w:val="single"/>
        </w:rPr>
        <w:tab/>
      </w:r>
      <w:r w:rsidR="00300821" w:rsidRPr="005A7CE6">
        <w:rPr>
          <w:b/>
          <w:color w:val="FF0000"/>
          <w:sz w:val="24"/>
          <w:szCs w:val="24"/>
          <w:u w:val="single"/>
        </w:rPr>
        <w:tab/>
      </w:r>
      <w:r w:rsidR="00300821" w:rsidRPr="005A7CE6">
        <w:rPr>
          <w:b/>
          <w:color w:val="FF0000"/>
          <w:sz w:val="24"/>
          <w:szCs w:val="24"/>
          <w:u w:val="single"/>
        </w:rPr>
        <w:tab/>
      </w:r>
      <w:r w:rsidR="00300821" w:rsidRPr="005A7CE6">
        <w:rPr>
          <w:b/>
          <w:color w:val="FF0000"/>
          <w:sz w:val="24"/>
          <w:szCs w:val="24"/>
          <w:u w:val="single"/>
        </w:rPr>
        <w:tab/>
      </w:r>
      <w:r w:rsidR="00300821" w:rsidRPr="005A7CE6">
        <w:rPr>
          <w:b/>
          <w:color w:val="FF0000"/>
          <w:sz w:val="24"/>
          <w:szCs w:val="24"/>
          <w:u w:val="single"/>
        </w:rPr>
        <w:tab/>
      </w:r>
      <w:r w:rsidR="00300821" w:rsidRPr="005A7CE6">
        <w:rPr>
          <w:b/>
          <w:color w:val="FF0000"/>
          <w:sz w:val="24"/>
          <w:szCs w:val="24"/>
          <w:u w:val="single"/>
        </w:rPr>
        <w:tab/>
      </w:r>
      <w:r w:rsidR="00300821" w:rsidRPr="005A7CE6">
        <w:rPr>
          <w:b/>
          <w:color w:val="FF0000"/>
          <w:sz w:val="24"/>
          <w:szCs w:val="24"/>
          <w:u w:val="single"/>
        </w:rPr>
        <w:tab/>
      </w:r>
    </w:p>
    <w:p w:rsidR="00CD39A5" w:rsidRPr="005A7CE6" w:rsidRDefault="00CD39A5" w:rsidP="00CD39A5">
      <w:pPr>
        <w:spacing w:after="0"/>
        <w:rPr>
          <w:color w:val="FF0000"/>
          <w:sz w:val="24"/>
          <w:szCs w:val="24"/>
        </w:rPr>
      </w:pPr>
    </w:p>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9576"/>
      </w:tblGrid>
      <w:tr w:rsidR="00CF0637" w:rsidRPr="005A7CE6" w:rsidTr="00CF0637">
        <w:tc>
          <w:tcPr>
            <w:tcW w:w="9576" w:type="dxa"/>
          </w:tcPr>
          <w:p w:rsidR="00300821" w:rsidRPr="005A7CE6" w:rsidRDefault="00CD39A5" w:rsidP="00CD39A5">
            <w:pPr>
              <w:rPr>
                <w:color w:val="FF0000"/>
                <w:sz w:val="24"/>
                <w:szCs w:val="24"/>
              </w:rPr>
            </w:pPr>
            <w:r w:rsidRPr="005A7CE6">
              <w:rPr>
                <w:color w:val="FF0000"/>
                <w:sz w:val="24"/>
                <w:szCs w:val="24"/>
              </w:rPr>
              <w:t xml:space="preserve">Include list of appendices here.  Some templates for the examples below are </w:t>
            </w:r>
            <w:r w:rsidR="00F031B0" w:rsidRPr="005A7CE6">
              <w:rPr>
                <w:color w:val="FF0000"/>
                <w:sz w:val="24"/>
                <w:szCs w:val="24"/>
              </w:rPr>
              <w:t xml:space="preserve">included in the </w:t>
            </w:r>
            <w:r w:rsidR="00F031B0" w:rsidRPr="005A7CE6">
              <w:rPr>
                <w:i/>
                <w:color w:val="FF0000"/>
                <w:sz w:val="24"/>
                <w:szCs w:val="24"/>
              </w:rPr>
              <w:t>User &amp; Resource Guide</w:t>
            </w:r>
            <w:r w:rsidR="00F031B0" w:rsidRPr="005A7CE6">
              <w:rPr>
                <w:color w:val="FF0000"/>
                <w:sz w:val="24"/>
                <w:szCs w:val="24"/>
              </w:rPr>
              <w:t>.</w:t>
            </w:r>
          </w:p>
          <w:p w:rsidR="00300821" w:rsidRPr="005A7CE6" w:rsidRDefault="00300821" w:rsidP="00CD39A5">
            <w:pPr>
              <w:rPr>
                <w:color w:val="FF0000"/>
                <w:sz w:val="24"/>
                <w:szCs w:val="24"/>
              </w:rPr>
            </w:pPr>
          </w:p>
          <w:p w:rsidR="00CD39A5" w:rsidRPr="005A7CE6" w:rsidRDefault="00CD39A5" w:rsidP="00CD39A5">
            <w:pPr>
              <w:rPr>
                <w:b/>
                <w:color w:val="FF0000"/>
                <w:sz w:val="24"/>
                <w:szCs w:val="24"/>
              </w:rPr>
            </w:pPr>
            <w:r w:rsidRPr="005A7CE6">
              <w:rPr>
                <w:b/>
                <w:color w:val="FF0000"/>
                <w:sz w:val="24"/>
                <w:szCs w:val="24"/>
              </w:rPr>
              <w:t>EXAMPLE:</w:t>
            </w:r>
          </w:p>
          <w:p w:rsidR="00C234E0" w:rsidRPr="005A7CE6" w:rsidRDefault="00300821" w:rsidP="00CD39A5">
            <w:pPr>
              <w:rPr>
                <w:color w:val="FF0000"/>
                <w:sz w:val="24"/>
                <w:szCs w:val="24"/>
              </w:rPr>
            </w:pPr>
            <w:r w:rsidRPr="005A7CE6">
              <w:rPr>
                <w:b/>
                <w:color w:val="FF0000"/>
                <w:sz w:val="24"/>
                <w:szCs w:val="24"/>
              </w:rPr>
              <w:t>Appendix X:</w:t>
            </w:r>
            <w:r w:rsidR="007F1F0C" w:rsidRPr="005A7CE6">
              <w:rPr>
                <w:color w:val="FF0000"/>
                <w:sz w:val="24"/>
                <w:szCs w:val="24"/>
              </w:rPr>
              <w:t xml:space="preserve">Commonly Used </w:t>
            </w:r>
            <w:r w:rsidR="00C234E0" w:rsidRPr="005A7CE6">
              <w:rPr>
                <w:color w:val="FF0000"/>
                <w:sz w:val="24"/>
                <w:szCs w:val="24"/>
              </w:rPr>
              <w:t>QI Tools</w:t>
            </w:r>
          </w:p>
          <w:p w:rsidR="00C234E0" w:rsidRPr="005A7CE6" w:rsidRDefault="00C234E0" w:rsidP="00CD39A5">
            <w:pPr>
              <w:rPr>
                <w:color w:val="FF0000"/>
                <w:sz w:val="24"/>
                <w:szCs w:val="24"/>
              </w:rPr>
            </w:pPr>
            <w:r w:rsidRPr="005A7CE6">
              <w:rPr>
                <w:b/>
                <w:color w:val="FF0000"/>
                <w:sz w:val="24"/>
                <w:szCs w:val="24"/>
              </w:rPr>
              <w:t>Appendix X:</w:t>
            </w:r>
            <w:r w:rsidRPr="005A7CE6">
              <w:rPr>
                <w:color w:val="FF0000"/>
                <w:sz w:val="24"/>
                <w:szCs w:val="24"/>
              </w:rPr>
              <w:t xml:space="preserve"> Summary of QI Projects</w:t>
            </w:r>
          </w:p>
          <w:p w:rsidR="00C234E0" w:rsidRPr="005A7CE6" w:rsidRDefault="00C234E0" w:rsidP="00CD39A5">
            <w:pPr>
              <w:rPr>
                <w:color w:val="FF0000"/>
                <w:sz w:val="24"/>
                <w:szCs w:val="24"/>
              </w:rPr>
            </w:pPr>
            <w:r w:rsidRPr="005A7CE6">
              <w:rPr>
                <w:b/>
                <w:color w:val="FF0000"/>
                <w:sz w:val="24"/>
                <w:szCs w:val="24"/>
              </w:rPr>
              <w:t>Appendix X:</w:t>
            </w:r>
            <w:r w:rsidR="00EC54A6" w:rsidRPr="005A7CE6">
              <w:rPr>
                <w:color w:val="FF0000"/>
                <w:sz w:val="24"/>
                <w:szCs w:val="24"/>
              </w:rPr>
              <w:t xml:space="preserve">QI </w:t>
            </w:r>
            <w:r w:rsidRPr="005A7CE6">
              <w:rPr>
                <w:color w:val="FF0000"/>
                <w:sz w:val="24"/>
                <w:szCs w:val="24"/>
              </w:rPr>
              <w:t>Team Charter Template</w:t>
            </w:r>
          </w:p>
          <w:p w:rsidR="00C234E0" w:rsidRPr="005A7CE6" w:rsidRDefault="00C234E0" w:rsidP="00CD39A5">
            <w:pPr>
              <w:rPr>
                <w:color w:val="FF0000"/>
                <w:sz w:val="24"/>
                <w:szCs w:val="24"/>
              </w:rPr>
            </w:pPr>
            <w:r w:rsidRPr="005A7CE6">
              <w:rPr>
                <w:b/>
                <w:color w:val="FF0000"/>
                <w:sz w:val="24"/>
                <w:szCs w:val="24"/>
              </w:rPr>
              <w:t>Appendix X:</w:t>
            </w:r>
            <w:r w:rsidR="00EC54A6" w:rsidRPr="005A7CE6">
              <w:rPr>
                <w:color w:val="FF0000"/>
                <w:sz w:val="24"/>
                <w:szCs w:val="24"/>
              </w:rPr>
              <w:t xml:space="preserve">QI </w:t>
            </w:r>
            <w:r w:rsidRPr="005A7CE6">
              <w:rPr>
                <w:color w:val="FF0000"/>
                <w:sz w:val="24"/>
                <w:szCs w:val="24"/>
              </w:rPr>
              <w:t>Project Storyboard Template</w:t>
            </w:r>
          </w:p>
          <w:p w:rsidR="00300821" w:rsidRPr="005A7CE6" w:rsidRDefault="00300821" w:rsidP="00CD39A5">
            <w:pPr>
              <w:rPr>
                <w:color w:val="FF0000"/>
                <w:sz w:val="24"/>
                <w:szCs w:val="24"/>
              </w:rPr>
            </w:pPr>
            <w:r w:rsidRPr="005A7CE6">
              <w:rPr>
                <w:b/>
                <w:color w:val="FF0000"/>
                <w:sz w:val="24"/>
                <w:szCs w:val="24"/>
              </w:rPr>
              <w:t>Appendix X:</w:t>
            </w:r>
            <w:r w:rsidR="00C234E0" w:rsidRPr="005A7CE6">
              <w:rPr>
                <w:color w:val="FF0000"/>
                <w:sz w:val="24"/>
                <w:szCs w:val="24"/>
              </w:rPr>
              <w:t xml:space="preserve">QI </w:t>
            </w:r>
            <w:r w:rsidRPr="005A7CE6">
              <w:rPr>
                <w:color w:val="FF0000"/>
                <w:sz w:val="24"/>
                <w:szCs w:val="24"/>
              </w:rPr>
              <w:t>Training</w:t>
            </w:r>
            <w:r w:rsidR="00FB638E" w:rsidRPr="005A7CE6">
              <w:rPr>
                <w:color w:val="FF0000"/>
                <w:sz w:val="24"/>
                <w:szCs w:val="24"/>
              </w:rPr>
              <w:t xml:space="preserve"> Plan</w:t>
            </w:r>
          </w:p>
          <w:p w:rsidR="00FB638E" w:rsidRPr="005A7CE6" w:rsidRDefault="00300821" w:rsidP="00CD39A5">
            <w:pPr>
              <w:rPr>
                <w:color w:val="FF0000"/>
                <w:sz w:val="24"/>
                <w:szCs w:val="24"/>
              </w:rPr>
            </w:pPr>
            <w:r w:rsidRPr="005A7CE6">
              <w:rPr>
                <w:b/>
                <w:color w:val="FF0000"/>
                <w:sz w:val="24"/>
                <w:szCs w:val="24"/>
              </w:rPr>
              <w:t>Appendix X:</w:t>
            </w:r>
            <w:r w:rsidR="00EC54A6" w:rsidRPr="005A7CE6">
              <w:rPr>
                <w:color w:val="FF0000"/>
                <w:sz w:val="24"/>
                <w:szCs w:val="24"/>
              </w:rPr>
              <w:t xml:space="preserve">QI </w:t>
            </w:r>
            <w:r w:rsidR="00CF0637" w:rsidRPr="005A7CE6">
              <w:rPr>
                <w:color w:val="FF0000"/>
                <w:sz w:val="24"/>
                <w:szCs w:val="24"/>
              </w:rPr>
              <w:t>Activity Timeline</w:t>
            </w:r>
          </w:p>
          <w:p w:rsidR="00CF0637" w:rsidRPr="005A7CE6" w:rsidRDefault="00CF0637" w:rsidP="00CD39A5">
            <w:pPr>
              <w:rPr>
                <w:color w:val="FF0000"/>
                <w:sz w:val="24"/>
                <w:szCs w:val="24"/>
              </w:rPr>
            </w:pPr>
          </w:p>
        </w:tc>
      </w:tr>
    </w:tbl>
    <w:p w:rsidR="00476DD4" w:rsidRPr="005A7CE6" w:rsidRDefault="00476DD4" w:rsidP="00CD39A5">
      <w:pPr>
        <w:spacing w:after="0"/>
        <w:rPr>
          <w:sz w:val="24"/>
          <w:szCs w:val="24"/>
        </w:rPr>
      </w:pPr>
    </w:p>
    <w:p w:rsidR="00032262" w:rsidRPr="005A7CE6" w:rsidRDefault="00032262"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4D1C5C" w:rsidRPr="005A7CE6" w:rsidRDefault="004D1C5C" w:rsidP="00CF0637">
      <w:pPr>
        <w:spacing w:after="0"/>
        <w:jc w:val="center"/>
        <w:rPr>
          <w:b/>
          <w:color w:val="FF0000"/>
          <w:sz w:val="24"/>
          <w:szCs w:val="24"/>
        </w:rPr>
      </w:pPr>
    </w:p>
    <w:p w:rsidR="000C51D3" w:rsidRPr="005A7CE6" w:rsidRDefault="000C51D3">
      <w:pPr>
        <w:rPr>
          <w:b/>
          <w:color w:val="FF0000"/>
          <w:sz w:val="24"/>
          <w:szCs w:val="24"/>
        </w:rPr>
      </w:pPr>
      <w:r w:rsidRPr="005A7CE6">
        <w:rPr>
          <w:b/>
          <w:color w:val="FF0000"/>
          <w:sz w:val="24"/>
          <w:szCs w:val="24"/>
        </w:rPr>
        <w:br w:type="page"/>
      </w:r>
    </w:p>
    <w:p w:rsidR="000C51D3" w:rsidRPr="005A7CE6" w:rsidRDefault="000C51D3" w:rsidP="00CB6465">
      <w:pPr>
        <w:jc w:val="center"/>
        <w:rPr>
          <w:b/>
          <w:sz w:val="24"/>
          <w:szCs w:val="24"/>
        </w:rPr>
      </w:pPr>
      <w:r w:rsidRPr="005A7CE6">
        <w:rPr>
          <w:b/>
          <w:sz w:val="24"/>
          <w:szCs w:val="24"/>
        </w:rPr>
        <w:t>Quality Improvement Process Review</w:t>
      </w:r>
    </w:p>
    <w:p w:rsidR="000C51D3" w:rsidRPr="005A7CE6" w:rsidRDefault="000C51D3" w:rsidP="000C51D3">
      <w:pPr>
        <w:pBdr>
          <w:bottom w:val="single" w:sz="4" w:space="1" w:color="auto"/>
        </w:pBdr>
        <w:rPr>
          <w:b/>
          <w:sz w:val="24"/>
          <w:szCs w:val="24"/>
        </w:rPr>
      </w:pPr>
      <w:r w:rsidRPr="005A7CE6">
        <w:rPr>
          <w:b/>
          <w:sz w:val="24"/>
          <w:szCs w:val="24"/>
        </w:rPr>
        <w:t xml:space="preserve">Employee Name: </w:t>
      </w:r>
    </w:p>
    <w:p w:rsidR="000C51D3" w:rsidRPr="005A7CE6" w:rsidRDefault="000C51D3" w:rsidP="000C51D3">
      <w:pPr>
        <w:rPr>
          <w:sz w:val="24"/>
          <w:szCs w:val="24"/>
        </w:rPr>
      </w:pPr>
    </w:p>
    <w:p w:rsidR="000C51D3" w:rsidRPr="005A7CE6" w:rsidRDefault="000C51D3" w:rsidP="000C51D3">
      <w:pPr>
        <w:pBdr>
          <w:bottom w:val="single" w:sz="4" w:space="1" w:color="auto"/>
        </w:pBdr>
        <w:rPr>
          <w:b/>
          <w:sz w:val="24"/>
          <w:szCs w:val="24"/>
        </w:rPr>
      </w:pPr>
      <w:r w:rsidRPr="005A7CE6">
        <w:rPr>
          <w:b/>
          <w:sz w:val="24"/>
          <w:szCs w:val="24"/>
        </w:rPr>
        <w:t xml:space="preserve">Submission Date: </w:t>
      </w:r>
    </w:p>
    <w:p w:rsidR="000C51D3" w:rsidRPr="005A7CE6" w:rsidRDefault="000C51D3" w:rsidP="000C51D3">
      <w:pPr>
        <w:rPr>
          <w:sz w:val="24"/>
          <w:szCs w:val="24"/>
        </w:rPr>
      </w:pPr>
      <w:r w:rsidRPr="005A7CE6">
        <w:rPr>
          <w:sz w:val="24"/>
          <w:szCs w:val="24"/>
        </w:rPr>
        <w:t xml:space="preserve"> </w:t>
      </w:r>
    </w:p>
    <w:p w:rsidR="000C51D3" w:rsidRPr="005A7CE6" w:rsidRDefault="000C51D3" w:rsidP="000C51D3">
      <w:pPr>
        <w:pBdr>
          <w:bottom w:val="single" w:sz="4" w:space="1" w:color="auto"/>
        </w:pBdr>
        <w:rPr>
          <w:b/>
          <w:sz w:val="24"/>
          <w:szCs w:val="24"/>
        </w:rPr>
      </w:pPr>
      <w:r w:rsidRPr="005A7CE6">
        <w:rPr>
          <w:b/>
          <w:sz w:val="24"/>
          <w:szCs w:val="24"/>
        </w:rPr>
        <w:t>Title:</w:t>
      </w:r>
    </w:p>
    <w:p w:rsidR="000C51D3" w:rsidRPr="005A7CE6" w:rsidRDefault="000C51D3" w:rsidP="000C51D3">
      <w:pPr>
        <w:rPr>
          <w:sz w:val="24"/>
          <w:szCs w:val="24"/>
        </w:rPr>
      </w:pPr>
    </w:p>
    <w:p w:rsidR="000C51D3" w:rsidRPr="005A7CE6" w:rsidRDefault="000C51D3" w:rsidP="000C51D3">
      <w:pPr>
        <w:pBdr>
          <w:bottom w:val="single" w:sz="4" w:space="1" w:color="auto"/>
        </w:pBdr>
        <w:rPr>
          <w:b/>
          <w:sz w:val="24"/>
          <w:szCs w:val="24"/>
        </w:rPr>
      </w:pPr>
      <w:r w:rsidRPr="005A7CE6">
        <w:rPr>
          <w:b/>
          <w:sz w:val="24"/>
          <w:szCs w:val="24"/>
        </w:rPr>
        <w:t xml:space="preserve">Proposal Name: </w:t>
      </w:r>
    </w:p>
    <w:p w:rsidR="00CB6465" w:rsidRPr="005A7CE6" w:rsidRDefault="00CB6465" w:rsidP="000C51D3">
      <w:pPr>
        <w:rPr>
          <w:sz w:val="24"/>
          <w:szCs w:val="24"/>
        </w:rPr>
      </w:pPr>
    </w:p>
    <w:p w:rsidR="000C51D3" w:rsidRPr="005A7CE6" w:rsidRDefault="000C51D3" w:rsidP="000C51D3">
      <w:pPr>
        <w:rPr>
          <w:sz w:val="24"/>
          <w:szCs w:val="24"/>
        </w:rPr>
      </w:pPr>
      <w:r w:rsidRPr="005A7CE6">
        <w:rPr>
          <w:sz w:val="24"/>
          <w:szCs w:val="24"/>
        </w:rPr>
        <w:t>What process o</w:t>
      </w:r>
      <w:r w:rsidR="00CB6465" w:rsidRPr="005A7CE6">
        <w:rPr>
          <w:sz w:val="24"/>
          <w:szCs w:val="24"/>
        </w:rPr>
        <w:t xml:space="preserve">r public health function at CHD is to be addressed? </w:t>
      </w:r>
    </w:p>
    <w:p w:rsidR="00CB6465" w:rsidRPr="005A7CE6" w:rsidRDefault="00CB6465" w:rsidP="000C51D3">
      <w:pPr>
        <w:rPr>
          <w:sz w:val="24"/>
          <w:szCs w:val="24"/>
        </w:rPr>
      </w:pPr>
    </w:p>
    <w:p w:rsidR="000C51D3" w:rsidRPr="005A7CE6" w:rsidRDefault="000C51D3" w:rsidP="000C51D3">
      <w:pPr>
        <w:rPr>
          <w:b/>
          <w:sz w:val="24"/>
          <w:szCs w:val="24"/>
        </w:rPr>
      </w:pPr>
      <w:r w:rsidRPr="005A7CE6">
        <w:rPr>
          <w:b/>
          <w:sz w:val="24"/>
          <w:szCs w:val="24"/>
        </w:rPr>
        <w:t xml:space="preserve">In further detail, please describe the project or process that is to be addressed by answering the following questions.  </w:t>
      </w:r>
    </w:p>
    <w:p w:rsidR="00CB6465" w:rsidRPr="005A7CE6" w:rsidRDefault="000C51D3" w:rsidP="00CB6465">
      <w:pPr>
        <w:pStyle w:val="ListParagraph"/>
        <w:numPr>
          <w:ilvl w:val="0"/>
          <w:numId w:val="26"/>
        </w:numPr>
        <w:rPr>
          <w:sz w:val="24"/>
          <w:szCs w:val="24"/>
        </w:rPr>
      </w:pPr>
      <w:r w:rsidRPr="005A7CE6">
        <w:rPr>
          <w:sz w:val="24"/>
          <w:szCs w:val="24"/>
        </w:rPr>
        <w:t>How does thi</w:t>
      </w:r>
      <w:r w:rsidR="00CB6465" w:rsidRPr="005A7CE6">
        <w:rPr>
          <w:sz w:val="24"/>
          <w:szCs w:val="24"/>
        </w:rPr>
        <w:t>s project proposal support CHD’s missions, vision, and goals?</w:t>
      </w:r>
    </w:p>
    <w:p w:rsidR="00CB6465" w:rsidRPr="005A7CE6" w:rsidRDefault="00CB6465" w:rsidP="00CB6465">
      <w:pPr>
        <w:pStyle w:val="ListParagraph"/>
        <w:ind w:left="405"/>
        <w:rPr>
          <w:sz w:val="24"/>
          <w:szCs w:val="24"/>
        </w:rPr>
      </w:pPr>
    </w:p>
    <w:p w:rsidR="00CB6465" w:rsidRPr="005A7CE6" w:rsidRDefault="000C51D3" w:rsidP="00CB6465">
      <w:pPr>
        <w:pStyle w:val="ListParagraph"/>
        <w:numPr>
          <w:ilvl w:val="0"/>
          <w:numId w:val="26"/>
        </w:numPr>
        <w:rPr>
          <w:sz w:val="24"/>
          <w:szCs w:val="24"/>
        </w:rPr>
      </w:pPr>
      <w:r w:rsidRPr="005A7CE6">
        <w:rPr>
          <w:sz w:val="24"/>
          <w:szCs w:val="24"/>
        </w:rPr>
        <w:t xml:space="preserve">Who will this process impact? </w:t>
      </w:r>
    </w:p>
    <w:p w:rsidR="00CB6465" w:rsidRPr="005A7CE6" w:rsidRDefault="00CB6465" w:rsidP="00CB6465">
      <w:pPr>
        <w:pStyle w:val="ListParagraph"/>
        <w:rPr>
          <w:sz w:val="24"/>
          <w:szCs w:val="24"/>
        </w:rPr>
      </w:pPr>
    </w:p>
    <w:p w:rsidR="00CB6465" w:rsidRPr="005A7CE6" w:rsidRDefault="00CB6465" w:rsidP="00CB6465">
      <w:pPr>
        <w:pStyle w:val="ListParagraph"/>
        <w:ind w:left="405"/>
        <w:rPr>
          <w:sz w:val="24"/>
          <w:szCs w:val="24"/>
        </w:rPr>
      </w:pPr>
    </w:p>
    <w:p w:rsidR="00CB6465" w:rsidRPr="005A7CE6" w:rsidRDefault="000C51D3" w:rsidP="00CB6465">
      <w:pPr>
        <w:pStyle w:val="ListParagraph"/>
        <w:numPr>
          <w:ilvl w:val="0"/>
          <w:numId w:val="26"/>
        </w:numPr>
        <w:rPr>
          <w:sz w:val="24"/>
          <w:szCs w:val="24"/>
        </w:rPr>
      </w:pPr>
      <w:r w:rsidRPr="005A7CE6">
        <w:rPr>
          <w:sz w:val="24"/>
          <w:szCs w:val="24"/>
        </w:rPr>
        <w:t>What types of resources and support will be required to co</w:t>
      </w:r>
      <w:r w:rsidR="00CB6465" w:rsidRPr="005A7CE6">
        <w:rPr>
          <w:sz w:val="24"/>
          <w:szCs w:val="24"/>
        </w:rPr>
        <w:t>mplete the proposed QI project?</w:t>
      </w:r>
    </w:p>
    <w:p w:rsidR="00CB6465" w:rsidRPr="005A7CE6" w:rsidRDefault="00CB6465" w:rsidP="00CB6465">
      <w:pPr>
        <w:rPr>
          <w:sz w:val="24"/>
          <w:szCs w:val="24"/>
        </w:rPr>
      </w:pPr>
    </w:p>
    <w:p w:rsidR="00CB6465" w:rsidRPr="005A7CE6" w:rsidRDefault="000C51D3" w:rsidP="00CB6465">
      <w:pPr>
        <w:pStyle w:val="ListParagraph"/>
        <w:numPr>
          <w:ilvl w:val="0"/>
          <w:numId w:val="26"/>
        </w:numPr>
        <w:rPr>
          <w:sz w:val="24"/>
          <w:szCs w:val="24"/>
        </w:rPr>
      </w:pPr>
      <w:r w:rsidRPr="005A7CE6">
        <w:rPr>
          <w:sz w:val="24"/>
          <w:szCs w:val="24"/>
        </w:rPr>
        <w:t>How will this positively impact and/or support ou</w:t>
      </w:r>
      <w:r w:rsidR="00CB6465" w:rsidRPr="005A7CE6">
        <w:rPr>
          <w:sz w:val="24"/>
          <w:szCs w:val="24"/>
        </w:rPr>
        <w:t xml:space="preserve">r strategic goals and mission? </w:t>
      </w:r>
    </w:p>
    <w:p w:rsidR="00CB6465" w:rsidRPr="005A7CE6" w:rsidRDefault="00CB6465" w:rsidP="00CB6465">
      <w:pPr>
        <w:pStyle w:val="ListParagraph"/>
        <w:rPr>
          <w:sz w:val="24"/>
          <w:szCs w:val="24"/>
        </w:rPr>
      </w:pPr>
    </w:p>
    <w:p w:rsidR="00CB6465" w:rsidRPr="005A7CE6" w:rsidRDefault="00CB6465" w:rsidP="00CB6465">
      <w:pPr>
        <w:rPr>
          <w:sz w:val="24"/>
          <w:szCs w:val="24"/>
        </w:rPr>
      </w:pPr>
    </w:p>
    <w:p w:rsidR="000C51D3" w:rsidRPr="005A7CE6" w:rsidRDefault="000C51D3" w:rsidP="00CB6465">
      <w:pPr>
        <w:pStyle w:val="ListParagraph"/>
        <w:numPr>
          <w:ilvl w:val="0"/>
          <w:numId w:val="26"/>
        </w:numPr>
        <w:rPr>
          <w:sz w:val="24"/>
          <w:szCs w:val="24"/>
        </w:rPr>
      </w:pPr>
      <w:r w:rsidRPr="005A7CE6">
        <w:rPr>
          <w:sz w:val="24"/>
          <w:szCs w:val="24"/>
        </w:rPr>
        <w:t>How will this quality improvement project be measured? A</w:t>
      </w:r>
      <w:r w:rsidR="00CB6465" w:rsidRPr="005A7CE6">
        <w:rPr>
          <w:sz w:val="24"/>
          <w:szCs w:val="24"/>
        </w:rPr>
        <w:t xml:space="preserve">t what point is it successful? </w:t>
      </w:r>
    </w:p>
    <w:p w:rsidR="00CB6465" w:rsidRPr="005A7CE6" w:rsidRDefault="00CB6465" w:rsidP="00CB6465">
      <w:pPr>
        <w:rPr>
          <w:sz w:val="24"/>
          <w:szCs w:val="24"/>
        </w:rPr>
      </w:pPr>
    </w:p>
    <w:p w:rsidR="00CB6465" w:rsidRPr="005A7CE6" w:rsidRDefault="000C51D3" w:rsidP="00CB6465">
      <w:pPr>
        <w:pStyle w:val="ListParagraph"/>
        <w:numPr>
          <w:ilvl w:val="0"/>
          <w:numId w:val="26"/>
        </w:numPr>
        <w:rPr>
          <w:sz w:val="24"/>
          <w:szCs w:val="24"/>
        </w:rPr>
      </w:pPr>
      <w:r w:rsidRPr="005A7CE6">
        <w:rPr>
          <w:sz w:val="24"/>
          <w:szCs w:val="24"/>
        </w:rPr>
        <w:t xml:space="preserve">Please list any further concerns or comments.  </w:t>
      </w:r>
    </w:p>
    <w:p w:rsidR="00CB6465" w:rsidRPr="005A7CE6" w:rsidRDefault="00CB6465">
      <w:pPr>
        <w:rPr>
          <w:sz w:val="24"/>
          <w:szCs w:val="24"/>
        </w:rPr>
      </w:pPr>
      <w:r w:rsidRPr="005A7CE6">
        <w:rPr>
          <w:sz w:val="24"/>
          <w:szCs w:val="24"/>
        </w:rPr>
        <w:br w:type="page"/>
      </w:r>
    </w:p>
    <w:p w:rsidR="004D1C5C" w:rsidRPr="005A7CE6" w:rsidRDefault="004D1C5C" w:rsidP="00CB6465">
      <w:pPr>
        <w:rPr>
          <w:sz w:val="24"/>
          <w:szCs w:val="24"/>
        </w:rPr>
      </w:pPr>
    </w:p>
    <w:p w:rsidR="00CB6465" w:rsidRPr="005A7CE6" w:rsidRDefault="00CB6465" w:rsidP="00CB6465">
      <w:pPr>
        <w:rPr>
          <w:sz w:val="24"/>
          <w:szCs w:val="24"/>
        </w:rPr>
      </w:pPr>
    </w:p>
    <w:sectPr w:rsidR="00CB6465" w:rsidRPr="005A7CE6" w:rsidSect="00CF0637">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BF" w:rsidRDefault="00C20EBF" w:rsidP="00FE007E">
      <w:pPr>
        <w:spacing w:after="0" w:line="240" w:lineRule="auto"/>
      </w:pPr>
      <w:r>
        <w:separator/>
      </w:r>
    </w:p>
  </w:endnote>
  <w:endnote w:type="continuationSeparator" w:id="0">
    <w:p w:rsidR="00C20EBF" w:rsidRDefault="00C20EBF" w:rsidP="00FE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rsidP="00CB6465">
    <w:pPr>
      <w:tabs>
        <w:tab w:val="left" w:pos="5320"/>
      </w:tabs>
      <w:spacing w:after="0" w:line="240" w:lineRule="auto"/>
      <w:rPr>
        <w:b/>
        <w:i/>
        <w:sz w:val="32"/>
        <w:szCs w:val="32"/>
      </w:rPr>
    </w:pPr>
    <w:r>
      <w:rPr>
        <w:b/>
        <w:i/>
        <w:sz w:val="32"/>
        <w:szCs w:val="32"/>
      </w:rPr>
      <w:t>Draft date June 15, 2016</w:t>
    </w:r>
  </w:p>
  <w:p w:rsidR="00C20EBF" w:rsidRDefault="00C20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1" w:type="dxa"/>
      <w:tblLook w:val="04A0" w:firstRow="1" w:lastRow="0" w:firstColumn="1" w:lastColumn="0" w:noHBand="0" w:noVBand="1"/>
    </w:tblPr>
    <w:tblGrid>
      <w:gridCol w:w="9591"/>
    </w:tblGrid>
    <w:tr w:rsidR="00C20EBF" w:rsidTr="0032762B">
      <w:trPr>
        <w:trHeight w:val="314"/>
      </w:trPr>
      <w:tc>
        <w:tcPr>
          <w:tcW w:w="9591" w:type="dxa"/>
          <w:tcBorders>
            <w:top w:val="single" w:sz="4" w:space="0" w:color="auto"/>
            <w:left w:val="nil"/>
            <w:bottom w:val="nil"/>
            <w:right w:val="nil"/>
          </w:tcBorders>
        </w:tcPr>
        <w:p w:rsidR="00C20EBF" w:rsidRPr="00FE007E" w:rsidRDefault="00C20EBF" w:rsidP="00F0187D">
          <w:pPr>
            <w:pStyle w:val="Footer"/>
            <w:jc w:val="center"/>
            <w:rPr>
              <w:sz w:val="12"/>
              <w:szCs w:val="12"/>
            </w:rPr>
          </w:pPr>
        </w:p>
      </w:tc>
    </w:tr>
  </w:tbl>
  <w:p w:rsidR="00C20EBF" w:rsidRDefault="00B036BD" w:rsidP="00F0187D">
    <w:pPr>
      <w:pStyle w:val="Footer"/>
      <w:jc w:val="center"/>
    </w:pPr>
    <w:sdt>
      <w:sdtPr>
        <w:id w:val="18482572"/>
        <w:docPartObj>
          <w:docPartGallery w:val="Page Numbers (Bottom of Page)"/>
          <w:docPartUnique/>
        </w:docPartObj>
      </w:sdtPr>
      <w:sdtEndPr/>
      <w:sdtContent>
        <w:r w:rsidR="00C20EBF">
          <w:fldChar w:fldCharType="begin"/>
        </w:r>
        <w:r w:rsidR="00C20EBF">
          <w:instrText xml:space="preserve"> PAGE   \* MERGEFORMAT </w:instrText>
        </w:r>
        <w:r w:rsidR="00C20EBF">
          <w:fldChar w:fldCharType="separate"/>
        </w:r>
        <w:r>
          <w:rPr>
            <w:noProof/>
          </w:rPr>
          <w:t>1</w:t>
        </w:r>
        <w:r w:rsidR="00C20EBF">
          <w:rPr>
            <w:noProof/>
          </w:rPr>
          <w:fldChar w:fldCharType="end"/>
        </w:r>
        <w:r w:rsidR="00C20EBF">
          <w:tab/>
        </w:r>
        <w:r w:rsidR="00C20EBF" w:rsidRPr="000116EA">
          <w:t>Cincinnati Health Department</w:t>
        </w:r>
        <w:r w:rsidR="00C20EBF">
          <w:t xml:space="preserve"> Comprehensive</w:t>
        </w:r>
        <w:r w:rsidR="00C20EBF" w:rsidRPr="000116EA">
          <w:t xml:space="preserve"> </w:t>
        </w:r>
        <w:r w:rsidR="00C20EBF">
          <w:t xml:space="preserve">Quality Improvement (CoQI) </w:t>
        </w:r>
        <w:r w:rsidR="00C20EBF" w:rsidRPr="00316225">
          <w:t>Plan</w:t>
        </w:r>
        <w:r w:rsidR="00C20EBF">
          <w:tab/>
        </w:r>
        <w:r w:rsidR="00C20EBF" w:rsidRPr="0032762B">
          <w:t>June 2016</w:t>
        </w:r>
      </w:sdtContent>
    </w:sdt>
  </w:p>
  <w:p w:rsidR="00C20EBF" w:rsidRDefault="00C20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Pr="00F0187D" w:rsidRDefault="00C20EBF" w:rsidP="00F018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rsidP="00F0187D">
    <w:pPr>
      <w:pStyle w:val="Footer"/>
      <w:jc w:val="center"/>
    </w:pPr>
  </w:p>
  <w:tbl>
    <w:tblPr>
      <w:tblStyle w:val="TableGrid"/>
      <w:tblW w:w="0" w:type="auto"/>
      <w:tblLook w:val="04A0" w:firstRow="1" w:lastRow="0" w:firstColumn="1" w:lastColumn="0" w:noHBand="0" w:noVBand="1"/>
    </w:tblPr>
    <w:tblGrid>
      <w:gridCol w:w="13068"/>
    </w:tblGrid>
    <w:tr w:rsidR="00C20EBF" w:rsidRPr="002A430C" w:rsidTr="00F0187D">
      <w:tc>
        <w:tcPr>
          <w:tcW w:w="13068" w:type="dxa"/>
          <w:tcBorders>
            <w:top w:val="single" w:sz="4" w:space="0" w:color="auto"/>
            <w:left w:val="nil"/>
            <w:bottom w:val="nil"/>
            <w:right w:val="nil"/>
          </w:tcBorders>
        </w:tcPr>
        <w:p w:rsidR="00C20EBF" w:rsidRPr="002A430C" w:rsidRDefault="00C20EBF" w:rsidP="00F0187D">
          <w:pPr>
            <w:pStyle w:val="Footer"/>
            <w:jc w:val="center"/>
            <w:rPr>
              <w:sz w:val="12"/>
              <w:szCs w:val="12"/>
            </w:rPr>
          </w:pPr>
        </w:p>
      </w:tc>
    </w:tr>
  </w:tbl>
  <w:p w:rsidR="00C20EBF" w:rsidRPr="002A430C" w:rsidRDefault="00B036BD" w:rsidP="00F0187D">
    <w:pPr>
      <w:pStyle w:val="Footer"/>
      <w:jc w:val="center"/>
    </w:pPr>
    <w:sdt>
      <w:sdtPr>
        <w:id w:val="30471825"/>
        <w:docPartObj>
          <w:docPartGallery w:val="Page Numbers (Bottom of Page)"/>
          <w:docPartUnique/>
        </w:docPartObj>
      </w:sdtPr>
      <w:sdtEndPr/>
      <w:sdtContent>
        <w:r w:rsidR="00C20EBF">
          <w:fldChar w:fldCharType="begin"/>
        </w:r>
        <w:r w:rsidR="00C20EBF">
          <w:instrText xml:space="preserve"> PAGE   \* MERGEFORMAT </w:instrText>
        </w:r>
        <w:r w:rsidR="00C20EBF">
          <w:fldChar w:fldCharType="separate"/>
        </w:r>
        <w:r>
          <w:rPr>
            <w:noProof/>
          </w:rPr>
          <w:t>18</w:t>
        </w:r>
        <w:r w:rsidR="00C20EBF">
          <w:rPr>
            <w:noProof/>
          </w:rPr>
          <w:fldChar w:fldCharType="end"/>
        </w:r>
        <w:r w:rsidR="00C20EBF" w:rsidRPr="002A430C">
          <w:tab/>
        </w:r>
        <w:r w:rsidR="00C20EBF" w:rsidRPr="002A430C">
          <w:rPr>
            <w:i/>
          </w:rPr>
          <w:t xml:space="preserve">Cincinnati Health Department Comprehensive </w:t>
        </w:r>
        <w:r w:rsidR="00C20EBF" w:rsidRPr="002A430C">
          <w:t>Quality Improvement (CoQI) Plan</w:t>
        </w:r>
        <w:r w:rsidR="00C20EBF" w:rsidRPr="002A430C">
          <w:tab/>
        </w:r>
        <w:r w:rsidR="00C20EBF" w:rsidRPr="002A430C">
          <w:rPr>
            <w:i/>
          </w:rPr>
          <w:t>June 2016</w:t>
        </w:r>
      </w:sdtContent>
    </w:sdt>
  </w:p>
  <w:p w:rsidR="00C20EBF" w:rsidRDefault="00C20E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C20EBF" w:rsidTr="00792B88">
      <w:tc>
        <w:tcPr>
          <w:tcW w:w="9576" w:type="dxa"/>
          <w:tcBorders>
            <w:top w:val="single" w:sz="4" w:space="0" w:color="auto"/>
            <w:left w:val="nil"/>
            <w:bottom w:val="nil"/>
            <w:right w:val="nil"/>
          </w:tcBorders>
        </w:tcPr>
        <w:p w:rsidR="00C20EBF" w:rsidRPr="00FE007E" w:rsidRDefault="00C20EBF" w:rsidP="00F0187D">
          <w:pPr>
            <w:pStyle w:val="Footer"/>
            <w:jc w:val="center"/>
            <w:rPr>
              <w:sz w:val="12"/>
              <w:szCs w:val="12"/>
            </w:rPr>
          </w:pPr>
        </w:p>
      </w:tc>
    </w:tr>
  </w:tbl>
  <w:p w:rsidR="00C20EBF" w:rsidRDefault="00B036BD" w:rsidP="00F0187D">
    <w:pPr>
      <w:pStyle w:val="Footer"/>
      <w:jc w:val="center"/>
    </w:pPr>
    <w:sdt>
      <w:sdtPr>
        <w:id w:val="30471826"/>
        <w:docPartObj>
          <w:docPartGallery w:val="Page Numbers (Bottom of Page)"/>
          <w:docPartUnique/>
        </w:docPartObj>
      </w:sdtPr>
      <w:sdtEndPr/>
      <w:sdtContent>
        <w:r w:rsidR="00C20EBF">
          <w:fldChar w:fldCharType="begin"/>
        </w:r>
        <w:r w:rsidR="00C20EBF">
          <w:instrText xml:space="preserve"> PAGE   \* MERGEFORMAT </w:instrText>
        </w:r>
        <w:r w:rsidR="00C20EBF">
          <w:fldChar w:fldCharType="separate"/>
        </w:r>
        <w:r>
          <w:rPr>
            <w:noProof/>
          </w:rPr>
          <w:t>21</w:t>
        </w:r>
        <w:r w:rsidR="00C20EBF">
          <w:rPr>
            <w:noProof/>
          </w:rPr>
          <w:fldChar w:fldCharType="end"/>
        </w:r>
        <w:r w:rsidR="00C20EBF">
          <w:tab/>
        </w:r>
        <w:r w:rsidR="00C20EBF" w:rsidRPr="00DD09A7">
          <w:rPr>
            <w:i/>
          </w:rPr>
          <w:t xml:space="preserve">Cincinnati Health Department Comprehensive </w:t>
        </w:r>
        <w:r w:rsidR="00C20EBF" w:rsidRPr="00DD09A7">
          <w:t>Quality Improvement Plan</w:t>
        </w:r>
        <w:r w:rsidR="00C20EBF" w:rsidRPr="00DD09A7">
          <w:tab/>
        </w:r>
        <w:r w:rsidR="00C20EBF" w:rsidRPr="00DD09A7">
          <w:rPr>
            <w:i/>
          </w:rPr>
          <w:t>June 2016</w:t>
        </w:r>
      </w:sdtContent>
    </w:sdt>
  </w:p>
  <w:p w:rsidR="00C20EBF" w:rsidRDefault="00C20E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rsidP="00F0187D">
    <w:pPr>
      <w:pStyle w:val="Footer"/>
      <w:jc w:val="center"/>
    </w:pPr>
  </w:p>
  <w:tbl>
    <w:tblPr>
      <w:tblStyle w:val="TableGrid"/>
      <w:tblW w:w="0" w:type="auto"/>
      <w:tblLook w:val="04A0" w:firstRow="1" w:lastRow="0" w:firstColumn="1" w:lastColumn="0" w:noHBand="0" w:noVBand="1"/>
    </w:tblPr>
    <w:tblGrid>
      <w:gridCol w:w="9576"/>
    </w:tblGrid>
    <w:tr w:rsidR="00C20EBF" w:rsidTr="00F0187D">
      <w:tc>
        <w:tcPr>
          <w:tcW w:w="13068" w:type="dxa"/>
          <w:tcBorders>
            <w:top w:val="single" w:sz="4" w:space="0" w:color="auto"/>
            <w:left w:val="nil"/>
            <w:bottom w:val="nil"/>
            <w:right w:val="nil"/>
          </w:tcBorders>
        </w:tcPr>
        <w:p w:rsidR="00C20EBF" w:rsidRPr="00FE007E" w:rsidRDefault="00C20EBF" w:rsidP="00F0187D">
          <w:pPr>
            <w:pStyle w:val="Footer"/>
            <w:jc w:val="center"/>
            <w:rPr>
              <w:sz w:val="12"/>
              <w:szCs w:val="12"/>
            </w:rPr>
          </w:pPr>
        </w:p>
      </w:tc>
    </w:tr>
  </w:tbl>
  <w:p w:rsidR="00C20EBF" w:rsidRPr="000C51D3" w:rsidRDefault="00B036BD" w:rsidP="00F0187D">
    <w:pPr>
      <w:pStyle w:val="Footer"/>
      <w:jc w:val="center"/>
    </w:pPr>
    <w:sdt>
      <w:sdtPr>
        <w:id w:val="30471827"/>
        <w:docPartObj>
          <w:docPartGallery w:val="Page Numbers (Bottom of Page)"/>
          <w:docPartUnique/>
        </w:docPartObj>
      </w:sdtPr>
      <w:sdtEndPr/>
      <w:sdtContent>
        <w:r w:rsidR="00C20EBF" w:rsidRPr="000C51D3">
          <w:fldChar w:fldCharType="begin"/>
        </w:r>
        <w:r w:rsidR="00C20EBF" w:rsidRPr="000C51D3">
          <w:instrText xml:space="preserve"> PAGE   \* MERGEFORMAT </w:instrText>
        </w:r>
        <w:r w:rsidR="00C20EBF" w:rsidRPr="000C51D3">
          <w:fldChar w:fldCharType="separate"/>
        </w:r>
        <w:r>
          <w:rPr>
            <w:noProof/>
          </w:rPr>
          <w:t>34</w:t>
        </w:r>
        <w:r w:rsidR="00C20EBF" w:rsidRPr="000C51D3">
          <w:rPr>
            <w:noProof/>
          </w:rPr>
          <w:fldChar w:fldCharType="end"/>
        </w:r>
        <w:r w:rsidR="00C20EBF" w:rsidRPr="000C51D3">
          <w:tab/>
        </w:r>
        <w:r w:rsidR="00C20EBF" w:rsidRPr="000C51D3">
          <w:rPr>
            <w:i/>
          </w:rPr>
          <w:t xml:space="preserve">Cincinnati Health Department Comprehensive </w:t>
        </w:r>
        <w:r w:rsidR="00C20EBF" w:rsidRPr="000C51D3">
          <w:t>Quality Improvement Plan</w:t>
        </w:r>
        <w:r w:rsidR="00C20EBF" w:rsidRPr="000C51D3">
          <w:tab/>
        </w:r>
        <w:r w:rsidR="00C20EBF" w:rsidRPr="000C51D3">
          <w:rPr>
            <w:i/>
          </w:rPr>
          <w:t>June 2016</w:t>
        </w:r>
      </w:sdtContent>
    </w:sdt>
  </w:p>
  <w:p w:rsidR="00C20EBF" w:rsidRDefault="00C20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BF" w:rsidRDefault="00C20EBF" w:rsidP="00FE007E">
      <w:pPr>
        <w:spacing w:after="0" w:line="240" w:lineRule="auto"/>
      </w:pPr>
      <w:r>
        <w:separator/>
      </w:r>
    </w:p>
  </w:footnote>
  <w:footnote w:type="continuationSeparator" w:id="0">
    <w:p w:rsidR="00C20EBF" w:rsidRDefault="00C20EBF" w:rsidP="00FE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Pr="00E565F9" w:rsidRDefault="00C20EBF" w:rsidP="00DE1D16">
    <w:pPr>
      <w:spacing w:after="0"/>
      <w:rPr>
        <w:b/>
        <w:i/>
        <w:sz w:val="28"/>
        <w:szCs w:val="28"/>
        <w:u w:val="single"/>
      </w:rPr>
    </w:pPr>
    <w:r w:rsidRPr="00E565F9">
      <w:rPr>
        <w:b/>
        <w:sz w:val="28"/>
        <w:szCs w:val="28"/>
        <w:u w:val="single"/>
      </w:rPr>
      <w:t>Description of Quality</w:t>
    </w:r>
    <w:r>
      <w:rPr>
        <w:b/>
        <w:sz w:val="28"/>
        <w:szCs w:val="28"/>
        <w:u w:val="single"/>
      </w:rPr>
      <w:t xml:space="preserve"> in Agency </w:t>
    </w:r>
    <w:r>
      <w:rPr>
        <w:b/>
        <w:sz w:val="28"/>
        <w:szCs w:val="28"/>
        <w:u w:val="single"/>
      </w:rPr>
      <w:tab/>
    </w:r>
    <w:r w:rsidRPr="00E565F9">
      <w:rPr>
        <w:b/>
        <w:i/>
        <w:sz w:val="28"/>
        <w:szCs w:val="28"/>
        <w:u w:val="single"/>
      </w:rPr>
      <w:tab/>
    </w:r>
    <w:r w:rsidRPr="00E565F9">
      <w:rPr>
        <w:b/>
        <w:i/>
        <w:sz w:val="28"/>
        <w:szCs w:val="28"/>
        <w:u w:val="single"/>
      </w:rPr>
      <w:tab/>
    </w:r>
    <w:r w:rsidRPr="00E565F9">
      <w:rPr>
        <w:b/>
        <w:i/>
        <w:sz w:val="28"/>
        <w:szCs w:val="28"/>
        <w:u w:val="single"/>
      </w:rPr>
      <w:tab/>
    </w:r>
    <w:r w:rsidRPr="00E565F9">
      <w:rPr>
        <w:b/>
        <w:i/>
        <w:sz w:val="28"/>
        <w:szCs w:val="28"/>
        <w:u w:val="single"/>
      </w:rPr>
      <w:tab/>
    </w:r>
    <w:r w:rsidRPr="00E565F9">
      <w:rPr>
        <w:b/>
        <w:i/>
        <w:sz w:val="28"/>
        <w:szCs w:val="28"/>
        <w:u w:val="single"/>
      </w:rPr>
      <w:tab/>
    </w:r>
    <w:r w:rsidRPr="00E565F9">
      <w:rPr>
        <w:b/>
        <w:i/>
        <w:sz w:val="28"/>
        <w:szCs w:val="28"/>
        <w:u w:val="single"/>
      </w:rPr>
      <w:tab/>
    </w:r>
    <w:r w:rsidRPr="00E565F9">
      <w:rPr>
        <w:b/>
        <w:i/>
        <w:sz w:val="28"/>
        <w:szCs w:val="28"/>
        <w:u w:val="single"/>
      </w:rPr>
      <w:tab/>
    </w:r>
  </w:p>
  <w:p w:rsidR="00C20EBF" w:rsidRDefault="00C20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BF" w:rsidRDefault="00C20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0F7"/>
    <w:multiLevelType w:val="hybridMultilevel"/>
    <w:tmpl w:val="A380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AF7"/>
    <w:multiLevelType w:val="hybridMultilevel"/>
    <w:tmpl w:val="4FD2B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422D"/>
    <w:multiLevelType w:val="hybridMultilevel"/>
    <w:tmpl w:val="17B27C48"/>
    <w:lvl w:ilvl="0" w:tplc="FFC2842E">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B43F3"/>
    <w:multiLevelType w:val="hybridMultilevel"/>
    <w:tmpl w:val="FEC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558A4"/>
    <w:multiLevelType w:val="hybridMultilevel"/>
    <w:tmpl w:val="9EFC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C5997"/>
    <w:multiLevelType w:val="hybridMultilevel"/>
    <w:tmpl w:val="99C8F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2F0BD0"/>
    <w:multiLevelType w:val="hybridMultilevel"/>
    <w:tmpl w:val="B7B6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05E9"/>
    <w:multiLevelType w:val="hybridMultilevel"/>
    <w:tmpl w:val="BDCC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10D0A"/>
    <w:multiLevelType w:val="hybridMultilevel"/>
    <w:tmpl w:val="EBD2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B71B4"/>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877D1"/>
    <w:multiLevelType w:val="hybridMultilevel"/>
    <w:tmpl w:val="A13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C59"/>
    <w:multiLevelType w:val="hybridMultilevel"/>
    <w:tmpl w:val="F16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57F98"/>
    <w:multiLevelType w:val="hybridMultilevel"/>
    <w:tmpl w:val="6F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06FCB"/>
    <w:multiLevelType w:val="hybridMultilevel"/>
    <w:tmpl w:val="36A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A422E"/>
    <w:multiLevelType w:val="hybridMultilevel"/>
    <w:tmpl w:val="2C203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C42E7A"/>
    <w:multiLevelType w:val="hybridMultilevel"/>
    <w:tmpl w:val="AFD4C658"/>
    <w:lvl w:ilvl="0" w:tplc="04090001">
      <w:start w:val="1"/>
      <w:numFmt w:val="bullet"/>
      <w:lvlText w:val=""/>
      <w:lvlJc w:val="left"/>
      <w:pPr>
        <w:ind w:left="720" w:hanging="360"/>
      </w:pPr>
      <w:rPr>
        <w:rFonts w:ascii="Symbol" w:hAnsi="Symbol" w:hint="default"/>
      </w:rPr>
    </w:lvl>
    <w:lvl w:ilvl="1" w:tplc="B52A9DAC">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A45C9"/>
    <w:multiLevelType w:val="hybridMultilevel"/>
    <w:tmpl w:val="E870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A620E"/>
    <w:multiLevelType w:val="hybridMultilevel"/>
    <w:tmpl w:val="F944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23268"/>
    <w:multiLevelType w:val="hybridMultilevel"/>
    <w:tmpl w:val="6900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B2BD0"/>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F4051"/>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B544D"/>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57691"/>
    <w:multiLevelType w:val="multilevel"/>
    <w:tmpl w:val="C00C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FC78F9"/>
    <w:multiLevelType w:val="hybridMultilevel"/>
    <w:tmpl w:val="73A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54030"/>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92FE4"/>
    <w:multiLevelType w:val="hybridMultilevel"/>
    <w:tmpl w:val="180E33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3B0289E"/>
    <w:multiLevelType w:val="hybridMultilevel"/>
    <w:tmpl w:val="4C9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6205B"/>
    <w:multiLevelType w:val="hybridMultilevel"/>
    <w:tmpl w:val="EAE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A3767"/>
    <w:multiLevelType w:val="hybridMultilevel"/>
    <w:tmpl w:val="3912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0782E"/>
    <w:multiLevelType w:val="hybridMultilevel"/>
    <w:tmpl w:val="4CE2CB12"/>
    <w:lvl w:ilvl="0" w:tplc="FFC284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6CBF2340"/>
    <w:multiLevelType w:val="hybridMultilevel"/>
    <w:tmpl w:val="3948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E5E90"/>
    <w:multiLevelType w:val="hybridMultilevel"/>
    <w:tmpl w:val="265AA13E"/>
    <w:lvl w:ilvl="0" w:tplc="EB2EC5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02AD8"/>
    <w:multiLevelType w:val="hybridMultilevel"/>
    <w:tmpl w:val="2CA4F1A0"/>
    <w:lvl w:ilvl="0" w:tplc="4092AF6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A5873"/>
    <w:multiLevelType w:val="hybridMultilevel"/>
    <w:tmpl w:val="D42AE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794CB5"/>
    <w:multiLevelType w:val="hybridMultilevel"/>
    <w:tmpl w:val="03CC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C5DC1"/>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
  </w:num>
  <w:num w:numId="4">
    <w:abstractNumId w:val="14"/>
  </w:num>
  <w:num w:numId="5">
    <w:abstractNumId w:val="21"/>
  </w:num>
  <w:num w:numId="6">
    <w:abstractNumId w:val="19"/>
  </w:num>
  <w:num w:numId="7">
    <w:abstractNumId w:val="9"/>
  </w:num>
  <w:num w:numId="8">
    <w:abstractNumId w:val="24"/>
  </w:num>
  <w:num w:numId="9">
    <w:abstractNumId w:val="33"/>
  </w:num>
  <w:num w:numId="10">
    <w:abstractNumId w:val="20"/>
  </w:num>
  <w:num w:numId="11">
    <w:abstractNumId w:val="5"/>
  </w:num>
  <w:num w:numId="12">
    <w:abstractNumId w:val="22"/>
  </w:num>
  <w:num w:numId="13">
    <w:abstractNumId w:val="34"/>
  </w:num>
  <w:num w:numId="14">
    <w:abstractNumId w:val="16"/>
  </w:num>
  <w:num w:numId="15">
    <w:abstractNumId w:val="28"/>
  </w:num>
  <w:num w:numId="16">
    <w:abstractNumId w:val="7"/>
  </w:num>
  <w:num w:numId="17">
    <w:abstractNumId w:val="25"/>
  </w:num>
  <w:num w:numId="18">
    <w:abstractNumId w:val="27"/>
  </w:num>
  <w:num w:numId="19">
    <w:abstractNumId w:val="6"/>
  </w:num>
  <w:num w:numId="20">
    <w:abstractNumId w:val="23"/>
  </w:num>
  <w:num w:numId="21">
    <w:abstractNumId w:val="8"/>
  </w:num>
  <w:num w:numId="22">
    <w:abstractNumId w:val="10"/>
  </w:num>
  <w:num w:numId="23">
    <w:abstractNumId w:val="11"/>
  </w:num>
  <w:num w:numId="24">
    <w:abstractNumId w:val="29"/>
  </w:num>
  <w:num w:numId="25">
    <w:abstractNumId w:val="26"/>
  </w:num>
  <w:num w:numId="26">
    <w:abstractNumId w:val="2"/>
  </w:num>
  <w:num w:numId="27">
    <w:abstractNumId w:val="30"/>
  </w:num>
  <w:num w:numId="28">
    <w:abstractNumId w:val="13"/>
  </w:num>
  <w:num w:numId="29">
    <w:abstractNumId w:val="0"/>
  </w:num>
  <w:num w:numId="30">
    <w:abstractNumId w:val="3"/>
  </w:num>
  <w:num w:numId="31">
    <w:abstractNumId w:val="15"/>
  </w:num>
  <w:num w:numId="32">
    <w:abstractNumId w:val="12"/>
  </w:num>
  <w:num w:numId="33">
    <w:abstractNumId w:val="32"/>
  </w:num>
  <w:num w:numId="34">
    <w:abstractNumId w:val="31"/>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471F1E"/>
    <w:rsid w:val="000001ED"/>
    <w:rsid w:val="00005E18"/>
    <w:rsid w:val="00007695"/>
    <w:rsid w:val="000101F1"/>
    <w:rsid w:val="000116EA"/>
    <w:rsid w:val="00012C7E"/>
    <w:rsid w:val="00032262"/>
    <w:rsid w:val="000374C1"/>
    <w:rsid w:val="000452A2"/>
    <w:rsid w:val="000578D6"/>
    <w:rsid w:val="00073694"/>
    <w:rsid w:val="00077627"/>
    <w:rsid w:val="000814E0"/>
    <w:rsid w:val="00094C50"/>
    <w:rsid w:val="0009531A"/>
    <w:rsid w:val="000A4B04"/>
    <w:rsid w:val="000A6F31"/>
    <w:rsid w:val="000B05C8"/>
    <w:rsid w:val="000B68A2"/>
    <w:rsid w:val="000C2861"/>
    <w:rsid w:val="000C3B77"/>
    <w:rsid w:val="000C51D3"/>
    <w:rsid w:val="000C6C1C"/>
    <w:rsid w:val="000D4607"/>
    <w:rsid w:val="000D47C7"/>
    <w:rsid w:val="000F18D0"/>
    <w:rsid w:val="00106A3A"/>
    <w:rsid w:val="00133B4F"/>
    <w:rsid w:val="00137ACE"/>
    <w:rsid w:val="00153C47"/>
    <w:rsid w:val="00156675"/>
    <w:rsid w:val="001779E5"/>
    <w:rsid w:val="00177F7F"/>
    <w:rsid w:val="001864BF"/>
    <w:rsid w:val="001A3243"/>
    <w:rsid w:val="001B3D2F"/>
    <w:rsid w:val="001B57DA"/>
    <w:rsid w:val="001B7D73"/>
    <w:rsid w:val="001D5806"/>
    <w:rsid w:val="001E02F2"/>
    <w:rsid w:val="001F31EE"/>
    <w:rsid w:val="00201CF5"/>
    <w:rsid w:val="00220914"/>
    <w:rsid w:val="002311C7"/>
    <w:rsid w:val="0023625E"/>
    <w:rsid w:val="0023690F"/>
    <w:rsid w:val="00251FD1"/>
    <w:rsid w:val="00252362"/>
    <w:rsid w:val="00262AA2"/>
    <w:rsid w:val="002768D9"/>
    <w:rsid w:val="00276A36"/>
    <w:rsid w:val="002823DB"/>
    <w:rsid w:val="00293F7F"/>
    <w:rsid w:val="002A05E0"/>
    <w:rsid w:val="002A430C"/>
    <w:rsid w:val="002A5EA2"/>
    <w:rsid w:val="002B17C4"/>
    <w:rsid w:val="002B32BD"/>
    <w:rsid w:val="002B33EB"/>
    <w:rsid w:val="002B5507"/>
    <w:rsid w:val="002C1728"/>
    <w:rsid w:val="002D1EFD"/>
    <w:rsid w:val="002D4050"/>
    <w:rsid w:val="002D5D3C"/>
    <w:rsid w:val="002D66DE"/>
    <w:rsid w:val="002E0A6D"/>
    <w:rsid w:val="002E71F0"/>
    <w:rsid w:val="00300821"/>
    <w:rsid w:val="00304AE8"/>
    <w:rsid w:val="00313AC8"/>
    <w:rsid w:val="00316225"/>
    <w:rsid w:val="003206BA"/>
    <w:rsid w:val="0032762B"/>
    <w:rsid w:val="003316D3"/>
    <w:rsid w:val="003324FB"/>
    <w:rsid w:val="00334908"/>
    <w:rsid w:val="00337995"/>
    <w:rsid w:val="003423B7"/>
    <w:rsid w:val="0035406E"/>
    <w:rsid w:val="00361945"/>
    <w:rsid w:val="00362925"/>
    <w:rsid w:val="003673C8"/>
    <w:rsid w:val="00375B76"/>
    <w:rsid w:val="003A7AAD"/>
    <w:rsid w:val="003C1432"/>
    <w:rsid w:val="003D6665"/>
    <w:rsid w:val="003E37CC"/>
    <w:rsid w:val="003E66BD"/>
    <w:rsid w:val="003E6D99"/>
    <w:rsid w:val="003F4962"/>
    <w:rsid w:val="003F4EA3"/>
    <w:rsid w:val="00402A20"/>
    <w:rsid w:val="00403CB3"/>
    <w:rsid w:val="00413553"/>
    <w:rsid w:val="00414B74"/>
    <w:rsid w:val="004171C4"/>
    <w:rsid w:val="004342BD"/>
    <w:rsid w:val="00437A38"/>
    <w:rsid w:val="0044509E"/>
    <w:rsid w:val="00446E64"/>
    <w:rsid w:val="0045090F"/>
    <w:rsid w:val="00452020"/>
    <w:rsid w:val="00453708"/>
    <w:rsid w:val="004545CF"/>
    <w:rsid w:val="00457B2B"/>
    <w:rsid w:val="004622DA"/>
    <w:rsid w:val="004656EF"/>
    <w:rsid w:val="00470B7F"/>
    <w:rsid w:val="00471F1E"/>
    <w:rsid w:val="00476DD4"/>
    <w:rsid w:val="00477957"/>
    <w:rsid w:val="0048458B"/>
    <w:rsid w:val="00486F3F"/>
    <w:rsid w:val="004B1FC1"/>
    <w:rsid w:val="004B21A0"/>
    <w:rsid w:val="004C2837"/>
    <w:rsid w:val="004D1C5C"/>
    <w:rsid w:val="004E141B"/>
    <w:rsid w:val="004E3ADC"/>
    <w:rsid w:val="004F15A0"/>
    <w:rsid w:val="005037F4"/>
    <w:rsid w:val="00517064"/>
    <w:rsid w:val="00517E8E"/>
    <w:rsid w:val="0052207C"/>
    <w:rsid w:val="00524D6C"/>
    <w:rsid w:val="0054019D"/>
    <w:rsid w:val="00546999"/>
    <w:rsid w:val="00551635"/>
    <w:rsid w:val="005524D0"/>
    <w:rsid w:val="00555C03"/>
    <w:rsid w:val="00560016"/>
    <w:rsid w:val="005673A5"/>
    <w:rsid w:val="00574726"/>
    <w:rsid w:val="005814D8"/>
    <w:rsid w:val="005822F1"/>
    <w:rsid w:val="005965AA"/>
    <w:rsid w:val="005A0981"/>
    <w:rsid w:val="005A339E"/>
    <w:rsid w:val="005A7CE6"/>
    <w:rsid w:val="005B13FD"/>
    <w:rsid w:val="005D2A84"/>
    <w:rsid w:val="005E268A"/>
    <w:rsid w:val="005E26FE"/>
    <w:rsid w:val="005F19E5"/>
    <w:rsid w:val="005F34D5"/>
    <w:rsid w:val="006021BB"/>
    <w:rsid w:val="00604827"/>
    <w:rsid w:val="0060568C"/>
    <w:rsid w:val="00605C9C"/>
    <w:rsid w:val="00624128"/>
    <w:rsid w:val="00625260"/>
    <w:rsid w:val="006313CC"/>
    <w:rsid w:val="00637D28"/>
    <w:rsid w:val="00640B34"/>
    <w:rsid w:val="00640B6B"/>
    <w:rsid w:val="006426FD"/>
    <w:rsid w:val="00644C12"/>
    <w:rsid w:val="0066561C"/>
    <w:rsid w:val="00670453"/>
    <w:rsid w:val="00677EE9"/>
    <w:rsid w:val="006809B7"/>
    <w:rsid w:val="00690DF8"/>
    <w:rsid w:val="0069175A"/>
    <w:rsid w:val="006D6B6E"/>
    <w:rsid w:val="006E61AF"/>
    <w:rsid w:val="006F221A"/>
    <w:rsid w:val="006F642D"/>
    <w:rsid w:val="00701DAC"/>
    <w:rsid w:val="0070203B"/>
    <w:rsid w:val="007118FA"/>
    <w:rsid w:val="0073798D"/>
    <w:rsid w:val="00751907"/>
    <w:rsid w:val="00760A86"/>
    <w:rsid w:val="00765408"/>
    <w:rsid w:val="00775C29"/>
    <w:rsid w:val="00787564"/>
    <w:rsid w:val="00792B88"/>
    <w:rsid w:val="00795651"/>
    <w:rsid w:val="007B63C7"/>
    <w:rsid w:val="007C2856"/>
    <w:rsid w:val="007C585B"/>
    <w:rsid w:val="007D25C3"/>
    <w:rsid w:val="007E1559"/>
    <w:rsid w:val="007E78E9"/>
    <w:rsid w:val="007F1208"/>
    <w:rsid w:val="007F1F0C"/>
    <w:rsid w:val="007F5597"/>
    <w:rsid w:val="007F63AA"/>
    <w:rsid w:val="0080421C"/>
    <w:rsid w:val="00810475"/>
    <w:rsid w:val="00826C06"/>
    <w:rsid w:val="008276ED"/>
    <w:rsid w:val="00845FE6"/>
    <w:rsid w:val="008547E3"/>
    <w:rsid w:val="00864978"/>
    <w:rsid w:val="00890E92"/>
    <w:rsid w:val="008D3D28"/>
    <w:rsid w:val="008E72BF"/>
    <w:rsid w:val="008E7848"/>
    <w:rsid w:val="008F47A6"/>
    <w:rsid w:val="008F7D4C"/>
    <w:rsid w:val="00906646"/>
    <w:rsid w:val="009253B1"/>
    <w:rsid w:val="0093259D"/>
    <w:rsid w:val="0093292B"/>
    <w:rsid w:val="00935954"/>
    <w:rsid w:val="00941500"/>
    <w:rsid w:val="00960661"/>
    <w:rsid w:val="00965491"/>
    <w:rsid w:val="00965FF2"/>
    <w:rsid w:val="009836C4"/>
    <w:rsid w:val="009A2934"/>
    <w:rsid w:val="009A313C"/>
    <w:rsid w:val="009A3DC3"/>
    <w:rsid w:val="009A50F6"/>
    <w:rsid w:val="009F0A75"/>
    <w:rsid w:val="00A055A0"/>
    <w:rsid w:val="00A0598B"/>
    <w:rsid w:val="00A14AFF"/>
    <w:rsid w:val="00A15C76"/>
    <w:rsid w:val="00A16C96"/>
    <w:rsid w:val="00A256BE"/>
    <w:rsid w:val="00A27489"/>
    <w:rsid w:val="00A34640"/>
    <w:rsid w:val="00A4490C"/>
    <w:rsid w:val="00A5217A"/>
    <w:rsid w:val="00A5274A"/>
    <w:rsid w:val="00A62AD4"/>
    <w:rsid w:val="00A72B3E"/>
    <w:rsid w:val="00A73E4D"/>
    <w:rsid w:val="00AA33F2"/>
    <w:rsid w:val="00AA6AA7"/>
    <w:rsid w:val="00AB0FCE"/>
    <w:rsid w:val="00AC1EFF"/>
    <w:rsid w:val="00AC25BC"/>
    <w:rsid w:val="00AC6730"/>
    <w:rsid w:val="00AD232F"/>
    <w:rsid w:val="00AE4AE0"/>
    <w:rsid w:val="00AE7E63"/>
    <w:rsid w:val="00AF4730"/>
    <w:rsid w:val="00AF71F9"/>
    <w:rsid w:val="00B026FC"/>
    <w:rsid w:val="00B036BD"/>
    <w:rsid w:val="00B14AA5"/>
    <w:rsid w:val="00B2060E"/>
    <w:rsid w:val="00B21436"/>
    <w:rsid w:val="00B24EB5"/>
    <w:rsid w:val="00B276D5"/>
    <w:rsid w:val="00B3143C"/>
    <w:rsid w:val="00B33FCA"/>
    <w:rsid w:val="00B342C4"/>
    <w:rsid w:val="00B546DD"/>
    <w:rsid w:val="00B650D8"/>
    <w:rsid w:val="00B7195E"/>
    <w:rsid w:val="00B82DCB"/>
    <w:rsid w:val="00BA1225"/>
    <w:rsid w:val="00BA3711"/>
    <w:rsid w:val="00BA6B74"/>
    <w:rsid w:val="00BA7A8F"/>
    <w:rsid w:val="00BB01BD"/>
    <w:rsid w:val="00BB64CD"/>
    <w:rsid w:val="00BB6B07"/>
    <w:rsid w:val="00BC399B"/>
    <w:rsid w:val="00BD290B"/>
    <w:rsid w:val="00BD65CF"/>
    <w:rsid w:val="00BE5303"/>
    <w:rsid w:val="00BF1B4F"/>
    <w:rsid w:val="00BF348C"/>
    <w:rsid w:val="00C003D9"/>
    <w:rsid w:val="00C0190B"/>
    <w:rsid w:val="00C04344"/>
    <w:rsid w:val="00C101AF"/>
    <w:rsid w:val="00C20EBF"/>
    <w:rsid w:val="00C234E0"/>
    <w:rsid w:val="00C252DC"/>
    <w:rsid w:val="00C35A05"/>
    <w:rsid w:val="00C42DE6"/>
    <w:rsid w:val="00C45FCA"/>
    <w:rsid w:val="00C46F80"/>
    <w:rsid w:val="00C5400E"/>
    <w:rsid w:val="00C72041"/>
    <w:rsid w:val="00C77F43"/>
    <w:rsid w:val="00C83D6E"/>
    <w:rsid w:val="00C903FB"/>
    <w:rsid w:val="00C965A9"/>
    <w:rsid w:val="00CA5E9F"/>
    <w:rsid w:val="00CB6465"/>
    <w:rsid w:val="00CC1468"/>
    <w:rsid w:val="00CD39A5"/>
    <w:rsid w:val="00CE2667"/>
    <w:rsid w:val="00CF0637"/>
    <w:rsid w:val="00CF0CE7"/>
    <w:rsid w:val="00D05107"/>
    <w:rsid w:val="00D05ED7"/>
    <w:rsid w:val="00D12360"/>
    <w:rsid w:val="00D26006"/>
    <w:rsid w:val="00D31B42"/>
    <w:rsid w:val="00D37896"/>
    <w:rsid w:val="00D418CD"/>
    <w:rsid w:val="00D70052"/>
    <w:rsid w:val="00D70D78"/>
    <w:rsid w:val="00D822C3"/>
    <w:rsid w:val="00D84396"/>
    <w:rsid w:val="00D874CD"/>
    <w:rsid w:val="00D90A3C"/>
    <w:rsid w:val="00DA3705"/>
    <w:rsid w:val="00DC0EF3"/>
    <w:rsid w:val="00DC289C"/>
    <w:rsid w:val="00DC3A11"/>
    <w:rsid w:val="00DC69FF"/>
    <w:rsid w:val="00DC6C7D"/>
    <w:rsid w:val="00DC73EC"/>
    <w:rsid w:val="00DD09A7"/>
    <w:rsid w:val="00DE048A"/>
    <w:rsid w:val="00DE1D16"/>
    <w:rsid w:val="00DE3F33"/>
    <w:rsid w:val="00DE778F"/>
    <w:rsid w:val="00DF2CEF"/>
    <w:rsid w:val="00E064E8"/>
    <w:rsid w:val="00E127C6"/>
    <w:rsid w:val="00E44C1F"/>
    <w:rsid w:val="00E50A3B"/>
    <w:rsid w:val="00E54FB9"/>
    <w:rsid w:val="00E551FD"/>
    <w:rsid w:val="00E565F9"/>
    <w:rsid w:val="00E57483"/>
    <w:rsid w:val="00E65D8C"/>
    <w:rsid w:val="00E7085E"/>
    <w:rsid w:val="00E712E9"/>
    <w:rsid w:val="00E73708"/>
    <w:rsid w:val="00E84ADA"/>
    <w:rsid w:val="00E934DA"/>
    <w:rsid w:val="00EA4B71"/>
    <w:rsid w:val="00EB215E"/>
    <w:rsid w:val="00EC1F91"/>
    <w:rsid w:val="00EC3AA9"/>
    <w:rsid w:val="00EC54A6"/>
    <w:rsid w:val="00ED72AA"/>
    <w:rsid w:val="00EE6C80"/>
    <w:rsid w:val="00EF014B"/>
    <w:rsid w:val="00F0187D"/>
    <w:rsid w:val="00F02438"/>
    <w:rsid w:val="00F031B0"/>
    <w:rsid w:val="00F064E4"/>
    <w:rsid w:val="00F13ABC"/>
    <w:rsid w:val="00F21E75"/>
    <w:rsid w:val="00F353A5"/>
    <w:rsid w:val="00F35ED9"/>
    <w:rsid w:val="00F4535F"/>
    <w:rsid w:val="00F45DA2"/>
    <w:rsid w:val="00F46BA9"/>
    <w:rsid w:val="00F47A11"/>
    <w:rsid w:val="00F50CD6"/>
    <w:rsid w:val="00F7292F"/>
    <w:rsid w:val="00F8501B"/>
    <w:rsid w:val="00F91756"/>
    <w:rsid w:val="00F970FC"/>
    <w:rsid w:val="00FA3B60"/>
    <w:rsid w:val="00FB0FD5"/>
    <w:rsid w:val="00FB62CD"/>
    <w:rsid w:val="00FB638E"/>
    <w:rsid w:val="00FC6FE0"/>
    <w:rsid w:val="00FD44A3"/>
    <w:rsid w:val="00FE007E"/>
    <w:rsid w:val="00FE06DE"/>
    <w:rsid w:val="00FE7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3F0CC7F-6E9F-4210-9C6C-BE9A3DF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5E"/>
  </w:style>
  <w:style w:type="paragraph" w:styleId="Heading4">
    <w:name w:val="heading 4"/>
    <w:basedOn w:val="Normal"/>
    <w:next w:val="Normal"/>
    <w:link w:val="Heading4Char"/>
    <w:uiPriority w:val="9"/>
    <w:semiHidden/>
    <w:unhideWhenUsed/>
    <w:qFormat/>
    <w:rsid w:val="00457B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link w:val="Heading5Char"/>
    <w:uiPriority w:val="99"/>
    <w:qFormat/>
    <w:rsid w:val="00452020"/>
    <w:pPr>
      <w:spacing w:after="0" w:line="240" w:lineRule="auto"/>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1E"/>
    <w:pPr>
      <w:ind w:left="720"/>
      <w:contextualSpacing/>
    </w:pPr>
  </w:style>
  <w:style w:type="table" w:styleId="TableGrid">
    <w:name w:val="Table Grid"/>
    <w:basedOn w:val="TableNormal"/>
    <w:uiPriority w:val="59"/>
    <w:rsid w:val="0007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D"/>
    <w:rPr>
      <w:color w:val="0000FF"/>
      <w:u w:val="single"/>
    </w:rPr>
  </w:style>
  <w:style w:type="character" w:styleId="CommentReference">
    <w:name w:val="annotation reference"/>
    <w:basedOn w:val="DefaultParagraphFont"/>
    <w:uiPriority w:val="99"/>
    <w:semiHidden/>
    <w:unhideWhenUsed/>
    <w:rsid w:val="007F63AA"/>
    <w:rPr>
      <w:sz w:val="16"/>
      <w:szCs w:val="16"/>
    </w:rPr>
  </w:style>
  <w:style w:type="paragraph" w:styleId="CommentText">
    <w:name w:val="annotation text"/>
    <w:basedOn w:val="Normal"/>
    <w:link w:val="CommentTextChar"/>
    <w:uiPriority w:val="99"/>
    <w:semiHidden/>
    <w:unhideWhenUsed/>
    <w:rsid w:val="007F63AA"/>
    <w:pPr>
      <w:spacing w:line="240" w:lineRule="auto"/>
    </w:pPr>
    <w:rPr>
      <w:sz w:val="20"/>
      <w:szCs w:val="20"/>
    </w:rPr>
  </w:style>
  <w:style w:type="character" w:customStyle="1" w:styleId="CommentTextChar">
    <w:name w:val="Comment Text Char"/>
    <w:basedOn w:val="DefaultParagraphFont"/>
    <w:link w:val="CommentText"/>
    <w:uiPriority w:val="99"/>
    <w:semiHidden/>
    <w:rsid w:val="007F63AA"/>
    <w:rPr>
      <w:sz w:val="20"/>
      <w:szCs w:val="20"/>
    </w:rPr>
  </w:style>
  <w:style w:type="paragraph" w:styleId="CommentSubject">
    <w:name w:val="annotation subject"/>
    <w:basedOn w:val="CommentText"/>
    <w:next w:val="CommentText"/>
    <w:link w:val="CommentSubjectChar"/>
    <w:uiPriority w:val="99"/>
    <w:semiHidden/>
    <w:unhideWhenUsed/>
    <w:rsid w:val="007F63AA"/>
    <w:rPr>
      <w:b/>
      <w:bCs/>
    </w:rPr>
  </w:style>
  <w:style w:type="character" w:customStyle="1" w:styleId="CommentSubjectChar">
    <w:name w:val="Comment Subject Char"/>
    <w:basedOn w:val="CommentTextChar"/>
    <w:link w:val="CommentSubject"/>
    <w:uiPriority w:val="99"/>
    <w:semiHidden/>
    <w:rsid w:val="007F63AA"/>
    <w:rPr>
      <w:b/>
      <w:bCs/>
      <w:sz w:val="20"/>
      <w:szCs w:val="20"/>
    </w:rPr>
  </w:style>
  <w:style w:type="paragraph" w:styleId="BalloonText">
    <w:name w:val="Balloon Text"/>
    <w:basedOn w:val="Normal"/>
    <w:link w:val="BalloonTextChar"/>
    <w:uiPriority w:val="99"/>
    <w:semiHidden/>
    <w:unhideWhenUsed/>
    <w:rsid w:val="007F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AA"/>
    <w:rPr>
      <w:rFonts w:ascii="Tahoma" w:hAnsi="Tahoma" w:cs="Tahoma"/>
      <w:sz w:val="16"/>
      <w:szCs w:val="16"/>
    </w:rPr>
  </w:style>
  <w:style w:type="paragraph" w:styleId="Header">
    <w:name w:val="header"/>
    <w:basedOn w:val="Normal"/>
    <w:link w:val="HeaderChar"/>
    <w:uiPriority w:val="99"/>
    <w:unhideWhenUsed/>
    <w:rsid w:val="00FE0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7E"/>
  </w:style>
  <w:style w:type="paragraph" w:styleId="Footer">
    <w:name w:val="footer"/>
    <w:basedOn w:val="Normal"/>
    <w:link w:val="FooterChar"/>
    <w:uiPriority w:val="99"/>
    <w:unhideWhenUsed/>
    <w:rsid w:val="00FE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7E"/>
  </w:style>
  <w:style w:type="character" w:styleId="FollowedHyperlink">
    <w:name w:val="FollowedHyperlink"/>
    <w:basedOn w:val="DefaultParagraphFont"/>
    <w:uiPriority w:val="99"/>
    <w:semiHidden/>
    <w:unhideWhenUsed/>
    <w:rsid w:val="001E02F2"/>
    <w:rPr>
      <w:color w:val="800080" w:themeColor="followedHyperlink"/>
      <w:u w:val="single"/>
    </w:rPr>
  </w:style>
  <w:style w:type="character" w:customStyle="1" w:styleId="Heading5Char">
    <w:name w:val="Heading 5 Char"/>
    <w:aliases w:val="Block Label Char"/>
    <w:basedOn w:val="DefaultParagraphFont"/>
    <w:link w:val="Heading5"/>
    <w:uiPriority w:val="99"/>
    <w:rsid w:val="00452020"/>
    <w:rPr>
      <w:rFonts w:ascii="Times New Roman" w:eastAsia="Times New Roman" w:hAnsi="Times New Roman" w:cs="Times New Roman"/>
      <w:b/>
      <w:szCs w:val="20"/>
    </w:rPr>
  </w:style>
  <w:style w:type="paragraph" w:styleId="BlockText">
    <w:name w:val="Block Text"/>
    <w:basedOn w:val="Normal"/>
    <w:uiPriority w:val="99"/>
    <w:rsid w:val="00452020"/>
    <w:p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uiPriority w:val="99"/>
    <w:rsid w:val="00452020"/>
    <w:rPr>
      <w:rFonts w:cs="Times New Roman"/>
    </w:rPr>
  </w:style>
  <w:style w:type="character" w:customStyle="1" w:styleId="Heading4Char">
    <w:name w:val="Heading 4 Char"/>
    <w:basedOn w:val="DefaultParagraphFont"/>
    <w:link w:val="Heading4"/>
    <w:uiPriority w:val="9"/>
    <w:semiHidden/>
    <w:rsid w:val="00457B2B"/>
    <w:rPr>
      <w:rFonts w:asciiTheme="majorHAnsi" w:eastAsiaTheme="majorEastAsia" w:hAnsiTheme="majorHAnsi" w:cstheme="majorBidi"/>
      <w:b/>
      <w:bCs/>
      <w:i/>
      <w:iCs/>
      <w:color w:val="4F81BD" w:themeColor="accent1"/>
    </w:rPr>
  </w:style>
  <w:style w:type="paragraph" w:customStyle="1" w:styleId="Default">
    <w:name w:val="Default"/>
    <w:rsid w:val="002B33EB"/>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46400">
      <w:bodyDiv w:val="1"/>
      <w:marLeft w:val="0"/>
      <w:marRight w:val="0"/>
      <w:marTop w:val="0"/>
      <w:marBottom w:val="0"/>
      <w:divBdr>
        <w:top w:val="none" w:sz="0" w:space="0" w:color="auto"/>
        <w:left w:val="none" w:sz="0" w:space="0" w:color="auto"/>
        <w:bottom w:val="none" w:sz="0" w:space="0" w:color="auto"/>
        <w:right w:val="none" w:sz="0" w:space="0" w:color="auto"/>
      </w:divBdr>
      <w:divsChild>
        <w:div w:id="1657495100">
          <w:marLeft w:val="0"/>
          <w:marRight w:val="0"/>
          <w:marTop w:val="0"/>
          <w:marBottom w:val="0"/>
          <w:divBdr>
            <w:top w:val="none" w:sz="0" w:space="0" w:color="auto"/>
            <w:left w:val="none" w:sz="0" w:space="0" w:color="auto"/>
            <w:bottom w:val="none" w:sz="0" w:space="0" w:color="auto"/>
            <w:right w:val="none" w:sz="0" w:space="0" w:color="auto"/>
          </w:divBdr>
          <w:divsChild>
            <w:div w:id="2053185791">
              <w:marLeft w:val="0"/>
              <w:marRight w:val="0"/>
              <w:marTop w:val="0"/>
              <w:marBottom w:val="0"/>
              <w:divBdr>
                <w:top w:val="none" w:sz="0" w:space="0" w:color="auto"/>
                <w:left w:val="none" w:sz="0" w:space="0" w:color="auto"/>
                <w:bottom w:val="none" w:sz="0" w:space="0" w:color="auto"/>
                <w:right w:val="none" w:sz="0" w:space="0" w:color="auto"/>
              </w:divBdr>
              <w:divsChild>
                <w:div w:id="1871532578">
                  <w:marLeft w:val="0"/>
                  <w:marRight w:val="0"/>
                  <w:marTop w:val="0"/>
                  <w:marBottom w:val="0"/>
                  <w:divBdr>
                    <w:top w:val="none" w:sz="0" w:space="0" w:color="auto"/>
                    <w:left w:val="none" w:sz="0" w:space="0" w:color="auto"/>
                    <w:bottom w:val="none" w:sz="0" w:space="0" w:color="auto"/>
                    <w:right w:val="none" w:sz="0" w:space="0" w:color="auto"/>
                  </w:divBdr>
                  <w:divsChild>
                    <w:div w:id="71585827">
                      <w:marLeft w:val="0"/>
                      <w:marRight w:val="0"/>
                      <w:marTop w:val="0"/>
                      <w:marBottom w:val="0"/>
                      <w:divBdr>
                        <w:top w:val="none" w:sz="0" w:space="0" w:color="auto"/>
                        <w:left w:val="none" w:sz="0" w:space="0" w:color="auto"/>
                        <w:bottom w:val="none" w:sz="0" w:space="0" w:color="auto"/>
                        <w:right w:val="none" w:sz="0" w:space="0" w:color="auto"/>
                      </w:divBdr>
                      <w:divsChild>
                        <w:div w:id="1857815115">
                          <w:marLeft w:val="405"/>
                          <w:marRight w:val="0"/>
                          <w:marTop w:val="0"/>
                          <w:marBottom w:val="0"/>
                          <w:divBdr>
                            <w:top w:val="none" w:sz="0" w:space="0" w:color="auto"/>
                            <w:left w:val="none" w:sz="0" w:space="0" w:color="auto"/>
                            <w:bottom w:val="none" w:sz="0" w:space="0" w:color="auto"/>
                            <w:right w:val="none" w:sz="0" w:space="0" w:color="auto"/>
                          </w:divBdr>
                          <w:divsChild>
                            <w:div w:id="985553936">
                              <w:marLeft w:val="0"/>
                              <w:marRight w:val="0"/>
                              <w:marTop w:val="0"/>
                              <w:marBottom w:val="0"/>
                              <w:divBdr>
                                <w:top w:val="none" w:sz="0" w:space="0" w:color="auto"/>
                                <w:left w:val="none" w:sz="0" w:space="0" w:color="auto"/>
                                <w:bottom w:val="none" w:sz="0" w:space="0" w:color="auto"/>
                                <w:right w:val="none" w:sz="0" w:space="0" w:color="auto"/>
                              </w:divBdr>
                              <w:divsChild>
                                <w:div w:id="984435021">
                                  <w:marLeft w:val="0"/>
                                  <w:marRight w:val="0"/>
                                  <w:marTop w:val="0"/>
                                  <w:marBottom w:val="0"/>
                                  <w:divBdr>
                                    <w:top w:val="none" w:sz="0" w:space="0" w:color="auto"/>
                                    <w:left w:val="none" w:sz="0" w:space="0" w:color="auto"/>
                                    <w:bottom w:val="none" w:sz="0" w:space="0" w:color="auto"/>
                                    <w:right w:val="none" w:sz="0" w:space="0" w:color="auto"/>
                                  </w:divBdr>
                                  <w:divsChild>
                                    <w:div w:id="1152260930">
                                      <w:marLeft w:val="0"/>
                                      <w:marRight w:val="0"/>
                                      <w:marTop w:val="60"/>
                                      <w:marBottom w:val="0"/>
                                      <w:divBdr>
                                        <w:top w:val="none" w:sz="0" w:space="0" w:color="auto"/>
                                        <w:left w:val="none" w:sz="0" w:space="0" w:color="auto"/>
                                        <w:bottom w:val="none" w:sz="0" w:space="0" w:color="auto"/>
                                        <w:right w:val="none" w:sz="0" w:space="0" w:color="auto"/>
                                      </w:divBdr>
                                      <w:divsChild>
                                        <w:div w:id="964770358">
                                          <w:marLeft w:val="0"/>
                                          <w:marRight w:val="0"/>
                                          <w:marTop w:val="0"/>
                                          <w:marBottom w:val="0"/>
                                          <w:divBdr>
                                            <w:top w:val="none" w:sz="0" w:space="0" w:color="auto"/>
                                            <w:left w:val="none" w:sz="0" w:space="0" w:color="auto"/>
                                            <w:bottom w:val="none" w:sz="0" w:space="0" w:color="auto"/>
                                            <w:right w:val="none" w:sz="0" w:space="0" w:color="auto"/>
                                          </w:divBdr>
                                          <w:divsChild>
                                            <w:div w:id="435055939">
                                              <w:marLeft w:val="0"/>
                                              <w:marRight w:val="0"/>
                                              <w:marTop w:val="0"/>
                                              <w:marBottom w:val="0"/>
                                              <w:divBdr>
                                                <w:top w:val="none" w:sz="0" w:space="0" w:color="auto"/>
                                                <w:left w:val="none" w:sz="0" w:space="0" w:color="auto"/>
                                                <w:bottom w:val="single" w:sz="6" w:space="15" w:color="auto"/>
                                                <w:right w:val="none" w:sz="0" w:space="0" w:color="auto"/>
                                              </w:divBdr>
                                              <w:divsChild>
                                                <w:div w:id="810294281">
                                                  <w:marLeft w:val="0"/>
                                                  <w:marRight w:val="0"/>
                                                  <w:marTop w:val="0"/>
                                                  <w:marBottom w:val="0"/>
                                                  <w:divBdr>
                                                    <w:top w:val="none" w:sz="0" w:space="0" w:color="auto"/>
                                                    <w:left w:val="none" w:sz="0" w:space="0" w:color="auto"/>
                                                    <w:bottom w:val="none" w:sz="0" w:space="0" w:color="auto"/>
                                                    <w:right w:val="none" w:sz="0" w:space="0" w:color="auto"/>
                                                  </w:divBdr>
                                                  <w:divsChild>
                                                    <w:div w:id="1159270826">
                                                      <w:marLeft w:val="0"/>
                                                      <w:marRight w:val="0"/>
                                                      <w:marTop w:val="0"/>
                                                      <w:marBottom w:val="60"/>
                                                      <w:divBdr>
                                                        <w:top w:val="none" w:sz="0" w:space="0" w:color="auto"/>
                                                        <w:left w:val="none" w:sz="0" w:space="0" w:color="auto"/>
                                                        <w:bottom w:val="none" w:sz="0" w:space="0" w:color="auto"/>
                                                        <w:right w:val="none" w:sz="0" w:space="0" w:color="auto"/>
                                                      </w:divBdr>
                                                      <w:divsChild>
                                                        <w:div w:id="1185748915">
                                                          <w:marLeft w:val="0"/>
                                                          <w:marRight w:val="0"/>
                                                          <w:marTop w:val="0"/>
                                                          <w:marBottom w:val="0"/>
                                                          <w:divBdr>
                                                            <w:top w:val="none" w:sz="0" w:space="0" w:color="auto"/>
                                                            <w:left w:val="none" w:sz="0" w:space="0" w:color="auto"/>
                                                            <w:bottom w:val="none" w:sz="0" w:space="0" w:color="auto"/>
                                                            <w:right w:val="none" w:sz="0" w:space="0" w:color="auto"/>
                                                          </w:divBdr>
                                                          <w:divsChild>
                                                            <w:div w:id="1162429406">
                                                              <w:marLeft w:val="0"/>
                                                              <w:marRight w:val="0"/>
                                                              <w:marTop w:val="0"/>
                                                              <w:marBottom w:val="0"/>
                                                              <w:divBdr>
                                                                <w:top w:val="none" w:sz="0" w:space="0" w:color="auto"/>
                                                                <w:left w:val="none" w:sz="0" w:space="0" w:color="auto"/>
                                                                <w:bottom w:val="none" w:sz="0" w:space="0" w:color="auto"/>
                                                                <w:right w:val="none" w:sz="0" w:space="0" w:color="auto"/>
                                                              </w:divBdr>
                                                              <w:divsChild>
                                                                <w:div w:id="1775664686">
                                                                  <w:marLeft w:val="0"/>
                                                                  <w:marRight w:val="0"/>
                                                                  <w:marTop w:val="0"/>
                                                                  <w:marBottom w:val="0"/>
                                                                  <w:divBdr>
                                                                    <w:top w:val="none" w:sz="0" w:space="0" w:color="auto"/>
                                                                    <w:left w:val="none" w:sz="0" w:space="0" w:color="auto"/>
                                                                    <w:bottom w:val="none" w:sz="0" w:space="0" w:color="auto"/>
                                                                    <w:right w:val="none" w:sz="0" w:space="0" w:color="auto"/>
                                                                  </w:divBdr>
                                                                  <w:divsChild>
                                                                    <w:div w:id="1388070699">
                                                                      <w:marLeft w:val="0"/>
                                                                      <w:marRight w:val="0"/>
                                                                      <w:marTop w:val="0"/>
                                                                      <w:marBottom w:val="0"/>
                                                                      <w:divBdr>
                                                                        <w:top w:val="none" w:sz="0" w:space="0" w:color="auto"/>
                                                                        <w:left w:val="none" w:sz="0" w:space="0" w:color="auto"/>
                                                                        <w:bottom w:val="none" w:sz="0" w:space="0" w:color="auto"/>
                                                                        <w:right w:val="none" w:sz="0" w:space="0" w:color="auto"/>
                                                                      </w:divBdr>
                                                                      <w:divsChild>
                                                                        <w:div w:id="444229838">
                                                                          <w:marLeft w:val="0"/>
                                                                          <w:marRight w:val="0"/>
                                                                          <w:marTop w:val="0"/>
                                                                          <w:marBottom w:val="0"/>
                                                                          <w:divBdr>
                                                                            <w:top w:val="none" w:sz="0" w:space="0" w:color="auto"/>
                                                                            <w:left w:val="none" w:sz="0" w:space="0" w:color="auto"/>
                                                                            <w:bottom w:val="none" w:sz="0" w:space="0" w:color="auto"/>
                                                                            <w:right w:val="none" w:sz="0" w:space="0" w:color="auto"/>
                                                                          </w:divBdr>
                                                                          <w:divsChild>
                                                                            <w:div w:id="1258447496">
                                                                              <w:marLeft w:val="0"/>
                                                                              <w:marRight w:val="0"/>
                                                                              <w:marTop w:val="0"/>
                                                                              <w:marBottom w:val="0"/>
                                                                              <w:divBdr>
                                                                                <w:top w:val="none" w:sz="0" w:space="0" w:color="auto"/>
                                                                                <w:left w:val="none" w:sz="0" w:space="0" w:color="auto"/>
                                                                                <w:bottom w:val="none" w:sz="0" w:space="0" w:color="auto"/>
                                                                                <w:right w:val="none" w:sz="0" w:space="0" w:color="auto"/>
                                                                              </w:divBdr>
                                                                              <w:divsChild>
                                                                                <w:div w:id="1260674160">
                                                                                  <w:marLeft w:val="0"/>
                                                                                  <w:marRight w:val="0"/>
                                                                                  <w:marTop w:val="0"/>
                                                                                  <w:marBottom w:val="0"/>
                                                                                  <w:divBdr>
                                                                                    <w:top w:val="none" w:sz="0" w:space="0" w:color="auto"/>
                                                                                    <w:left w:val="none" w:sz="0" w:space="0" w:color="auto"/>
                                                                                    <w:bottom w:val="none" w:sz="0" w:space="0" w:color="auto"/>
                                                                                    <w:right w:val="none" w:sz="0" w:space="0" w:color="auto"/>
                                                                                  </w:divBdr>
                                                                                  <w:divsChild>
                                                                                    <w:div w:id="1501657366">
                                                                                      <w:marLeft w:val="0"/>
                                                                                      <w:marRight w:val="0"/>
                                                                                      <w:marTop w:val="280"/>
                                                                                      <w:marBottom w:val="280"/>
                                                                                      <w:divBdr>
                                                                                        <w:top w:val="none" w:sz="0" w:space="0" w:color="auto"/>
                                                                                        <w:left w:val="none" w:sz="0" w:space="0" w:color="auto"/>
                                                                                        <w:bottom w:val="none" w:sz="0" w:space="0" w:color="auto"/>
                                                                                        <w:right w:val="none" w:sz="0" w:space="0" w:color="auto"/>
                                                                                      </w:divBdr>
                                                                                    </w:div>
                                                                                    <w:div w:id="2037998268">
                                                                                      <w:marLeft w:val="0"/>
                                                                                      <w:marRight w:val="0"/>
                                                                                      <w:marTop w:val="0"/>
                                                                                      <w:marBottom w:val="0"/>
                                                                                      <w:divBdr>
                                                                                        <w:top w:val="none" w:sz="0" w:space="0" w:color="auto"/>
                                                                                        <w:left w:val="none" w:sz="0" w:space="0" w:color="auto"/>
                                                                                        <w:bottom w:val="none" w:sz="0" w:space="0" w:color="auto"/>
                                                                                        <w:right w:val="none" w:sz="0" w:space="0" w:color="auto"/>
                                                                                      </w:divBdr>
                                                                                    </w:div>
                                                                                    <w:div w:id="1808351851">
                                                                                      <w:marLeft w:val="0"/>
                                                                                      <w:marRight w:val="0"/>
                                                                                      <w:marTop w:val="0"/>
                                                                                      <w:marBottom w:val="0"/>
                                                                                      <w:divBdr>
                                                                                        <w:top w:val="none" w:sz="0" w:space="0" w:color="auto"/>
                                                                                        <w:left w:val="none" w:sz="0" w:space="0" w:color="auto"/>
                                                                                        <w:bottom w:val="none" w:sz="0" w:space="0" w:color="auto"/>
                                                                                        <w:right w:val="none" w:sz="0" w:space="0" w:color="auto"/>
                                                                                      </w:divBdr>
                                                                                    </w:div>
                                                                                    <w:div w:id="754975586">
                                                                                      <w:marLeft w:val="0"/>
                                                                                      <w:marRight w:val="0"/>
                                                                                      <w:marTop w:val="0"/>
                                                                                      <w:marBottom w:val="0"/>
                                                                                      <w:divBdr>
                                                                                        <w:top w:val="none" w:sz="0" w:space="0" w:color="auto"/>
                                                                                        <w:left w:val="none" w:sz="0" w:space="0" w:color="auto"/>
                                                                                        <w:bottom w:val="none" w:sz="0" w:space="0" w:color="auto"/>
                                                                                        <w:right w:val="none" w:sz="0" w:space="0" w:color="auto"/>
                                                                                      </w:divBdr>
                                                                                    </w:div>
                                                                                    <w:div w:id="1368724225">
                                                                                      <w:marLeft w:val="0"/>
                                                                                      <w:marRight w:val="0"/>
                                                                                      <w:marTop w:val="280"/>
                                                                                      <w:marBottom w:val="280"/>
                                                                                      <w:divBdr>
                                                                                        <w:top w:val="none" w:sz="0" w:space="0" w:color="auto"/>
                                                                                        <w:left w:val="none" w:sz="0" w:space="0" w:color="auto"/>
                                                                                        <w:bottom w:val="none" w:sz="0" w:space="0" w:color="auto"/>
                                                                                        <w:right w:val="none" w:sz="0" w:space="0" w:color="auto"/>
                                                                                      </w:divBdr>
                                                                                    </w:div>
                                                                                    <w:div w:id="447041814">
                                                                                      <w:marLeft w:val="0"/>
                                                                                      <w:marRight w:val="0"/>
                                                                                      <w:marTop w:val="0"/>
                                                                                      <w:marBottom w:val="0"/>
                                                                                      <w:divBdr>
                                                                                        <w:top w:val="none" w:sz="0" w:space="0" w:color="auto"/>
                                                                                        <w:left w:val="none" w:sz="0" w:space="0" w:color="auto"/>
                                                                                        <w:bottom w:val="none" w:sz="0" w:space="0" w:color="auto"/>
                                                                                        <w:right w:val="none" w:sz="0" w:space="0" w:color="auto"/>
                                                                                      </w:divBdr>
                                                                                    </w:div>
                                                                                    <w:div w:id="1276253371">
                                                                                      <w:marLeft w:val="0"/>
                                                                                      <w:marRight w:val="0"/>
                                                                                      <w:marTop w:val="0"/>
                                                                                      <w:marBottom w:val="0"/>
                                                                                      <w:divBdr>
                                                                                        <w:top w:val="none" w:sz="0" w:space="0" w:color="auto"/>
                                                                                        <w:left w:val="none" w:sz="0" w:space="0" w:color="auto"/>
                                                                                        <w:bottom w:val="none" w:sz="0" w:space="0" w:color="auto"/>
                                                                                        <w:right w:val="none" w:sz="0" w:space="0" w:color="auto"/>
                                                                                      </w:divBdr>
                                                                                    </w:div>
                                                                                    <w:div w:id="1487239458">
                                                                                      <w:marLeft w:val="0"/>
                                                                                      <w:marRight w:val="0"/>
                                                                                      <w:marTop w:val="0"/>
                                                                                      <w:marBottom w:val="0"/>
                                                                                      <w:divBdr>
                                                                                        <w:top w:val="none" w:sz="0" w:space="0" w:color="auto"/>
                                                                                        <w:left w:val="none" w:sz="0" w:space="0" w:color="auto"/>
                                                                                        <w:bottom w:val="none" w:sz="0" w:space="0" w:color="auto"/>
                                                                                        <w:right w:val="none" w:sz="0" w:space="0" w:color="auto"/>
                                                                                      </w:divBdr>
                                                                                    </w:div>
                                                                                    <w:div w:id="707527887">
                                                                                      <w:marLeft w:val="0"/>
                                                                                      <w:marRight w:val="0"/>
                                                                                      <w:marTop w:val="280"/>
                                                                                      <w:marBottom w:val="280"/>
                                                                                      <w:divBdr>
                                                                                        <w:top w:val="none" w:sz="0" w:space="0" w:color="auto"/>
                                                                                        <w:left w:val="none" w:sz="0" w:space="0" w:color="auto"/>
                                                                                        <w:bottom w:val="none" w:sz="0" w:space="0" w:color="auto"/>
                                                                                        <w:right w:val="none" w:sz="0" w:space="0" w:color="auto"/>
                                                                                      </w:divBdr>
                                                                                    </w:div>
                                                                                    <w:div w:id="196626147">
                                                                                      <w:marLeft w:val="0"/>
                                                                                      <w:marRight w:val="0"/>
                                                                                      <w:marTop w:val="0"/>
                                                                                      <w:marBottom w:val="0"/>
                                                                                      <w:divBdr>
                                                                                        <w:top w:val="none" w:sz="0" w:space="0" w:color="auto"/>
                                                                                        <w:left w:val="none" w:sz="0" w:space="0" w:color="auto"/>
                                                                                        <w:bottom w:val="none" w:sz="0" w:space="0" w:color="auto"/>
                                                                                        <w:right w:val="none" w:sz="0" w:space="0" w:color="auto"/>
                                                                                      </w:divBdr>
                                                                                    </w:div>
                                                                                    <w:div w:id="157356199">
                                                                                      <w:marLeft w:val="0"/>
                                                                                      <w:marRight w:val="0"/>
                                                                                      <w:marTop w:val="0"/>
                                                                                      <w:marBottom w:val="0"/>
                                                                                      <w:divBdr>
                                                                                        <w:top w:val="none" w:sz="0" w:space="0" w:color="auto"/>
                                                                                        <w:left w:val="none" w:sz="0" w:space="0" w:color="auto"/>
                                                                                        <w:bottom w:val="none" w:sz="0" w:space="0" w:color="auto"/>
                                                                                        <w:right w:val="none" w:sz="0" w:space="0" w:color="auto"/>
                                                                                      </w:divBdr>
                                                                                    </w:div>
                                                                                    <w:div w:id="1454783208">
                                                                                      <w:marLeft w:val="0"/>
                                                                                      <w:marRight w:val="0"/>
                                                                                      <w:marTop w:val="0"/>
                                                                                      <w:marBottom w:val="0"/>
                                                                                      <w:divBdr>
                                                                                        <w:top w:val="none" w:sz="0" w:space="0" w:color="auto"/>
                                                                                        <w:left w:val="none" w:sz="0" w:space="0" w:color="auto"/>
                                                                                        <w:bottom w:val="none" w:sz="0" w:space="0" w:color="auto"/>
                                                                                        <w:right w:val="none" w:sz="0" w:space="0" w:color="auto"/>
                                                                                      </w:divBdr>
                                                                                    </w:div>
                                                                                    <w:div w:id="2076079852">
                                                                                      <w:marLeft w:val="0"/>
                                                                                      <w:marRight w:val="0"/>
                                                                                      <w:marTop w:val="0"/>
                                                                                      <w:marBottom w:val="0"/>
                                                                                      <w:divBdr>
                                                                                        <w:top w:val="none" w:sz="0" w:space="0" w:color="auto"/>
                                                                                        <w:left w:val="none" w:sz="0" w:space="0" w:color="auto"/>
                                                                                        <w:bottom w:val="none" w:sz="0" w:space="0" w:color="auto"/>
                                                                                        <w:right w:val="none" w:sz="0" w:space="0" w:color="auto"/>
                                                                                      </w:divBdr>
                                                                                    </w:div>
                                                                                    <w:div w:id="1859854767">
                                                                                      <w:marLeft w:val="0"/>
                                                                                      <w:marRight w:val="0"/>
                                                                                      <w:marTop w:val="0"/>
                                                                                      <w:marBottom w:val="0"/>
                                                                                      <w:divBdr>
                                                                                        <w:top w:val="none" w:sz="0" w:space="0" w:color="auto"/>
                                                                                        <w:left w:val="none" w:sz="0" w:space="0" w:color="auto"/>
                                                                                        <w:bottom w:val="none" w:sz="0" w:space="0" w:color="auto"/>
                                                                                        <w:right w:val="none" w:sz="0" w:space="0" w:color="auto"/>
                                                                                      </w:divBdr>
                                                                                    </w:div>
                                                                                    <w:div w:id="1332221526">
                                                                                      <w:marLeft w:val="0"/>
                                                                                      <w:marRight w:val="0"/>
                                                                                      <w:marTop w:val="0"/>
                                                                                      <w:marBottom w:val="0"/>
                                                                                      <w:divBdr>
                                                                                        <w:top w:val="none" w:sz="0" w:space="0" w:color="auto"/>
                                                                                        <w:left w:val="none" w:sz="0" w:space="0" w:color="auto"/>
                                                                                        <w:bottom w:val="none" w:sz="0" w:space="0" w:color="auto"/>
                                                                                        <w:right w:val="none" w:sz="0" w:space="0" w:color="auto"/>
                                                                                      </w:divBdr>
                                                                                    </w:div>
                                                                                    <w:div w:id="1735159834">
                                                                                      <w:marLeft w:val="0"/>
                                                                                      <w:marRight w:val="0"/>
                                                                                      <w:marTop w:val="0"/>
                                                                                      <w:marBottom w:val="0"/>
                                                                                      <w:divBdr>
                                                                                        <w:top w:val="none" w:sz="0" w:space="0" w:color="auto"/>
                                                                                        <w:left w:val="none" w:sz="0" w:space="0" w:color="auto"/>
                                                                                        <w:bottom w:val="none" w:sz="0" w:space="0" w:color="auto"/>
                                                                                        <w:right w:val="none" w:sz="0" w:space="0" w:color="auto"/>
                                                                                      </w:divBdr>
                                                                                    </w:div>
                                                                                    <w:div w:id="1109424375">
                                                                                      <w:marLeft w:val="0"/>
                                                                                      <w:marRight w:val="0"/>
                                                                                      <w:marTop w:val="0"/>
                                                                                      <w:marBottom w:val="0"/>
                                                                                      <w:divBdr>
                                                                                        <w:top w:val="none" w:sz="0" w:space="0" w:color="auto"/>
                                                                                        <w:left w:val="none" w:sz="0" w:space="0" w:color="auto"/>
                                                                                        <w:bottom w:val="none" w:sz="0" w:space="0" w:color="auto"/>
                                                                                        <w:right w:val="none" w:sz="0" w:space="0" w:color="auto"/>
                                                                                      </w:divBdr>
                                                                                    </w:div>
                                                                                    <w:div w:id="1146514527">
                                                                                      <w:marLeft w:val="0"/>
                                                                                      <w:marRight w:val="0"/>
                                                                                      <w:marTop w:val="0"/>
                                                                                      <w:marBottom w:val="0"/>
                                                                                      <w:divBdr>
                                                                                        <w:top w:val="none" w:sz="0" w:space="0" w:color="auto"/>
                                                                                        <w:left w:val="none" w:sz="0" w:space="0" w:color="auto"/>
                                                                                        <w:bottom w:val="none" w:sz="0" w:space="0" w:color="auto"/>
                                                                                        <w:right w:val="none" w:sz="0" w:space="0" w:color="auto"/>
                                                                                      </w:divBdr>
                                                                                    </w:div>
                                                                                    <w:div w:id="438334531">
                                                                                      <w:marLeft w:val="0"/>
                                                                                      <w:marRight w:val="0"/>
                                                                                      <w:marTop w:val="0"/>
                                                                                      <w:marBottom w:val="0"/>
                                                                                      <w:divBdr>
                                                                                        <w:top w:val="none" w:sz="0" w:space="0" w:color="auto"/>
                                                                                        <w:left w:val="none" w:sz="0" w:space="0" w:color="auto"/>
                                                                                        <w:bottom w:val="none" w:sz="0" w:space="0" w:color="auto"/>
                                                                                        <w:right w:val="none" w:sz="0" w:space="0" w:color="auto"/>
                                                                                      </w:divBdr>
                                                                                    </w:div>
                                                                                    <w:div w:id="1762291225">
                                                                                      <w:marLeft w:val="0"/>
                                                                                      <w:marRight w:val="0"/>
                                                                                      <w:marTop w:val="0"/>
                                                                                      <w:marBottom w:val="0"/>
                                                                                      <w:divBdr>
                                                                                        <w:top w:val="none" w:sz="0" w:space="0" w:color="auto"/>
                                                                                        <w:left w:val="none" w:sz="0" w:space="0" w:color="auto"/>
                                                                                        <w:bottom w:val="none" w:sz="0" w:space="0" w:color="auto"/>
                                                                                        <w:right w:val="none" w:sz="0" w:space="0" w:color="auto"/>
                                                                                      </w:divBdr>
                                                                                    </w:div>
                                                                                    <w:div w:id="1431975471">
                                                                                      <w:marLeft w:val="0"/>
                                                                                      <w:marRight w:val="0"/>
                                                                                      <w:marTop w:val="0"/>
                                                                                      <w:marBottom w:val="0"/>
                                                                                      <w:divBdr>
                                                                                        <w:top w:val="none" w:sz="0" w:space="0" w:color="auto"/>
                                                                                        <w:left w:val="none" w:sz="0" w:space="0" w:color="auto"/>
                                                                                        <w:bottom w:val="none" w:sz="0" w:space="0" w:color="auto"/>
                                                                                        <w:right w:val="none" w:sz="0" w:space="0" w:color="auto"/>
                                                                                      </w:divBdr>
                                                                                    </w:div>
                                                                                    <w:div w:id="1171603692">
                                                                                      <w:marLeft w:val="0"/>
                                                                                      <w:marRight w:val="0"/>
                                                                                      <w:marTop w:val="0"/>
                                                                                      <w:marBottom w:val="0"/>
                                                                                      <w:divBdr>
                                                                                        <w:top w:val="none" w:sz="0" w:space="0" w:color="auto"/>
                                                                                        <w:left w:val="none" w:sz="0" w:space="0" w:color="auto"/>
                                                                                        <w:bottom w:val="none" w:sz="0" w:space="0" w:color="auto"/>
                                                                                        <w:right w:val="none" w:sz="0" w:space="0" w:color="auto"/>
                                                                                      </w:divBdr>
                                                                                    </w:div>
                                                                                    <w:div w:id="1024207181">
                                                                                      <w:marLeft w:val="0"/>
                                                                                      <w:marRight w:val="0"/>
                                                                                      <w:marTop w:val="0"/>
                                                                                      <w:marBottom w:val="0"/>
                                                                                      <w:divBdr>
                                                                                        <w:top w:val="none" w:sz="0" w:space="0" w:color="auto"/>
                                                                                        <w:left w:val="none" w:sz="0" w:space="0" w:color="auto"/>
                                                                                        <w:bottom w:val="none" w:sz="0" w:space="0" w:color="auto"/>
                                                                                        <w:right w:val="none" w:sz="0" w:space="0" w:color="auto"/>
                                                                                      </w:divBdr>
                                                                                    </w:div>
                                                                                    <w:div w:id="44064424">
                                                                                      <w:marLeft w:val="0"/>
                                                                                      <w:marRight w:val="0"/>
                                                                                      <w:marTop w:val="0"/>
                                                                                      <w:marBottom w:val="0"/>
                                                                                      <w:divBdr>
                                                                                        <w:top w:val="none" w:sz="0" w:space="0" w:color="auto"/>
                                                                                        <w:left w:val="none" w:sz="0" w:space="0" w:color="auto"/>
                                                                                        <w:bottom w:val="none" w:sz="0" w:space="0" w:color="auto"/>
                                                                                        <w:right w:val="none" w:sz="0" w:space="0" w:color="auto"/>
                                                                                      </w:divBdr>
                                                                                    </w:div>
                                                                                    <w:div w:id="1896044789">
                                                                                      <w:marLeft w:val="0"/>
                                                                                      <w:marRight w:val="0"/>
                                                                                      <w:marTop w:val="0"/>
                                                                                      <w:marBottom w:val="0"/>
                                                                                      <w:divBdr>
                                                                                        <w:top w:val="none" w:sz="0" w:space="0" w:color="auto"/>
                                                                                        <w:left w:val="none" w:sz="0" w:space="0" w:color="auto"/>
                                                                                        <w:bottom w:val="none" w:sz="0" w:space="0" w:color="auto"/>
                                                                                        <w:right w:val="none" w:sz="0" w:space="0" w:color="auto"/>
                                                                                      </w:divBdr>
                                                                                    </w:div>
                                                                                    <w:div w:id="1435513029">
                                                                                      <w:marLeft w:val="0"/>
                                                                                      <w:marRight w:val="0"/>
                                                                                      <w:marTop w:val="0"/>
                                                                                      <w:marBottom w:val="0"/>
                                                                                      <w:divBdr>
                                                                                        <w:top w:val="none" w:sz="0" w:space="0" w:color="auto"/>
                                                                                        <w:left w:val="none" w:sz="0" w:space="0" w:color="auto"/>
                                                                                        <w:bottom w:val="none" w:sz="0" w:space="0" w:color="auto"/>
                                                                                        <w:right w:val="none" w:sz="0" w:space="0" w:color="auto"/>
                                                                                      </w:divBdr>
                                                                                    </w:div>
                                                                                    <w:div w:id="196889139">
                                                                                      <w:marLeft w:val="0"/>
                                                                                      <w:marRight w:val="0"/>
                                                                                      <w:marTop w:val="0"/>
                                                                                      <w:marBottom w:val="0"/>
                                                                                      <w:divBdr>
                                                                                        <w:top w:val="none" w:sz="0" w:space="0" w:color="auto"/>
                                                                                        <w:left w:val="none" w:sz="0" w:space="0" w:color="auto"/>
                                                                                        <w:bottom w:val="none" w:sz="0" w:space="0" w:color="auto"/>
                                                                                        <w:right w:val="none" w:sz="0" w:space="0" w:color="auto"/>
                                                                                      </w:divBdr>
                                                                                    </w:div>
                                                                                    <w:div w:id="681585203">
                                                                                      <w:marLeft w:val="0"/>
                                                                                      <w:marRight w:val="0"/>
                                                                                      <w:marTop w:val="0"/>
                                                                                      <w:marBottom w:val="0"/>
                                                                                      <w:divBdr>
                                                                                        <w:top w:val="none" w:sz="0" w:space="0" w:color="auto"/>
                                                                                        <w:left w:val="none" w:sz="0" w:space="0" w:color="auto"/>
                                                                                        <w:bottom w:val="none" w:sz="0" w:space="0" w:color="auto"/>
                                                                                        <w:right w:val="none" w:sz="0" w:space="0" w:color="auto"/>
                                                                                      </w:divBdr>
                                                                                    </w:div>
                                                                                    <w:div w:id="1743672302">
                                                                                      <w:marLeft w:val="0"/>
                                                                                      <w:marRight w:val="0"/>
                                                                                      <w:marTop w:val="0"/>
                                                                                      <w:marBottom w:val="0"/>
                                                                                      <w:divBdr>
                                                                                        <w:top w:val="none" w:sz="0" w:space="0" w:color="auto"/>
                                                                                        <w:left w:val="none" w:sz="0" w:space="0" w:color="auto"/>
                                                                                        <w:bottom w:val="none" w:sz="0" w:space="0" w:color="auto"/>
                                                                                        <w:right w:val="none" w:sz="0" w:space="0" w:color="auto"/>
                                                                                      </w:divBdr>
                                                                                    </w:div>
                                                                                    <w:div w:id="94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771415">
      <w:bodyDiv w:val="1"/>
      <w:marLeft w:val="0"/>
      <w:marRight w:val="0"/>
      <w:marTop w:val="0"/>
      <w:marBottom w:val="0"/>
      <w:divBdr>
        <w:top w:val="none" w:sz="0" w:space="0" w:color="auto"/>
        <w:left w:val="none" w:sz="0" w:space="0" w:color="auto"/>
        <w:bottom w:val="none" w:sz="0" w:space="0" w:color="auto"/>
        <w:right w:val="none" w:sz="0" w:space="0" w:color="auto"/>
      </w:divBdr>
      <w:divsChild>
        <w:div w:id="1410618480">
          <w:marLeft w:val="0"/>
          <w:marRight w:val="0"/>
          <w:marTop w:val="0"/>
          <w:marBottom w:val="0"/>
          <w:divBdr>
            <w:top w:val="none" w:sz="0" w:space="0" w:color="auto"/>
            <w:left w:val="none" w:sz="0" w:space="0" w:color="auto"/>
            <w:bottom w:val="none" w:sz="0" w:space="0" w:color="auto"/>
            <w:right w:val="none" w:sz="0" w:space="0" w:color="auto"/>
          </w:divBdr>
          <w:divsChild>
            <w:div w:id="1753627774">
              <w:marLeft w:val="0"/>
              <w:marRight w:val="0"/>
              <w:marTop w:val="0"/>
              <w:marBottom w:val="0"/>
              <w:divBdr>
                <w:top w:val="none" w:sz="0" w:space="0" w:color="auto"/>
                <w:left w:val="none" w:sz="0" w:space="0" w:color="auto"/>
                <w:bottom w:val="none" w:sz="0" w:space="0" w:color="auto"/>
                <w:right w:val="none" w:sz="0" w:space="0" w:color="auto"/>
              </w:divBdr>
              <w:divsChild>
                <w:div w:id="1023283481">
                  <w:marLeft w:val="0"/>
                  <w:marRight w:val="0"/>
                  <w:marTop w:val="0"/>
                  <w:marBottom w:val="0"/>
                  <w:divBdr>
                    <w:top w:val="none" w:sz="0" w:space="0" w:color="auto"/>
                    <w:left w:val="none" w:sz="0" w:space="0" w:color="auto"/>
                    <w:bottom w:val="none" w:sz="0" w:space="0" w:color="auto"/>
                    <w:right w:val="none" w:sz="0" w:space="0" w:color="auto"/>
                  </w:divBdr>
                  <w:divsChild>
                    <w:div w:id="2023555470">
                      <w:marLeft w:val="0"/>
                      <w:marRight w:val="0"/>
                      <w:marTop w:val="0"/>
                      <w:marBottom w:val="0"/>
                      <w:divBdr>
                        <w:top w:val="none" w:sz="0" w:space="0" w:color="auto"/>
                        <w:left w:val="none" w:sz="0" w:space="0" w:color="auto"/>
                        <w:bottom w:val="none" w:sz="0" w:space="0" w:color="auto"/>
                        <w:right w:val="none" w:sz="0" w:space="0" w:color="auto"/>
                      </w:divBdr>
                      <w:divsChild>
                        <w:div w:id="147787877">
                          <w:marLeft w:val="0"/>
                          <w:marRight w:val="0"/>
                          <w:marTop w:val="0"/>
                          <w:marBottom w:val="0"/>
                          <w:divBdr>
                            <w:top w:val="none" w:sz="0" w:space="0" w:color="auto"/>
                            <w:left w:val="none" w:sz="0" w:space="0" w:color="auto"/>
                            <w:bottom w:val="none" w:sz="0" w:space="0" w:color="auto"/>
                            <w:right w:val="none" w:sz="0" w:space="0" w:color="auto"/>
                          </w:divBdr>
                          <w:divsChild>
                            <w:div w:id="1566915268">
                              <w:marLeft w:val="0"/>
                              <w:marRight w:val="0"/>
                              <w:marTop w:val="0"/>
                              <w:marBottom w:val="0"/>
                              <w:divBdr>
                                <w:top w:val="none" w:sz="0" w:space="0" w:color="auto"/>
                                <w:left w:val="none" w:sz="0" w:space="0" w:color="auto"/>
                                <w:bottom w:val="none" w:sz="0" w:space="0" w:color="auto"/>
                                <w:right w:val="none" w:sz="0" w:space="0" w:color="auto"/>
                              </w:divBdr>
                              <w:divsChild>
                                <w:div w:id="1178152435">
                                  <w:marLeft w:val="0"/>
                                  <w:marRight w:val="0"/>
                                  <w:marTop w:val="0"/>
                                  <w:marBottom w:val="0"/>
                                  <w:divBdr>
                                    <w:top w:val="none" w:sz="0" w:space="0" w:color="auto"/>
                                    <w:left w:val="none" w:sz="0" w:space="0" w:color="auto"/>
                                    <w:bottom w:val="none" w:sz="0" w:space="0" w:color="auto"/>
                                    <w:right w:val="none" w:sz="0" w:space="0" w:color="auto"/>
                                  </w:divBdr>
                                  <w:divsChild>
                                    <w:div w:id="10179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Regina.Hutchins@cincinnati-oh.gov"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2481-8204-4E84-B718-DD65D4F0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6650</Words>
  <Characters>37909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CPH</Company>
  <LinksUpToDate>false</LinksUpToDate>
  <CharactersWithSpaces>44471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gdavison</dc:creator>
  <cp:lastModifiedBy>Hutchins, Regina</cp:lastModifiedBy>
  <cp:revision>4</cp:revision>
  <cp:lastPrinted>2016-06-17T21:01:00Z</cp:lastPrinted>
  <dcterms:created xsi:type="dcterms:W3CDTF">2016-06-17T22:00:00Z</dcterms:created>
  <dcterms:modified xsi:type="dcterms:W3CDTF">2016-07-05T13:49:00Z</dcterms:modified>
</cp:coreProperties>
</file>