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4C199" w14:textId="77777777" w:rsidR="00DF685C" w:rsidRDefault="0080330C" w:rsidP="00DF685C">
      <w:pPr>
        <w:pStyle w:val="ListParagraph"/>
        <w:numPr>
          <w:ilvl w:val="0"/>
          <w:numId w:val="15"/>
        </w:numPr>
        <w:tabs>
          <w:tab w:val="left" w:pos="-1440"/>
          <w:tab w:val="left" w:pos="-720"/>
          <w:tab w:val="left" w:pos="331"/>
          <w:tab w:val="left" w:pos="720"/>
          <w:tab w:val="left" w:pos="1094"/>
          <w:tab w:val="left" w:pos="1440"/>
          <w:tab w:val="left" w:pos="1857"/>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rPr>
          <w:b/>
          <w:u w:val="single"/>
        </w:rPr>
      </w:pPr>
      <w:bookmarkStart w:id="0" w:name="_Hlk481568916"/>
      <w:r w:rsidRPr="00DF685C">
        <w:rPr>
          <w:b/>
          <w:u w:val="single"/>
        </w:rPr>
        <w:t>PURPOSE:</w:t>
      </w:r>
    </w:p>
    <w:p w14:paraId="2EF20AA5" w14:textId="77777777" w:rsidR="00DF685C" w:rsidRDefault="00DF685C" w:rsidP="00DF685C">
      <w:pPr>
        <w:tabs>
          <w:tab w:val="left" w:pos="-1440"/>
          <w:tab w:val="left" w:pos="-720"/>
          <w:tab w:val="left" w:pos="331"/>
          <w:tab w:val="left" w:pos="720"/>
          <w:tab w:val="left" w:pos="1094"/>
          <w:tab w:val="left" w:pos="1440"/>
          <w:tab w:val="left" w:pos="1857"/>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ind w:left="720"/>
      </w:pPr>
    </w:p>
    <w:p w14:paraId="5FA42BFE" w14:textId="641F418B" w:rsidR="00437AAB" w:rsidRPr="00DF685C" w:rsidRDefault="00DF685C" w:rsidP="00DF685C">
      <w:pPr>
        <w:pStyle w:val="ListParagraph"/>
        <w:numPr>
          <w:ilvl w:val="1"/>
          <w:numId w:val="16"/>
        </w:numPr>
        <w:tabs>
          <w:tab w:val="left" w:pos="-1440"/>
          <w:tab w:val="left" w:pos="-720"/>
          <w:tab w:val="left" w:pos="331"/>
          <w:tab w:val="left" w:pos="720"/>
          <w:tab w:val="left" w:pos="1094"/>
          <w:tab w:val="left" w:pos="1440"/>
          <w:tab w:val="left" w:pos="1857"/>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rPr>
          <w:b/>
          <w:u w:val="single"/>
        </w:rPr>
      </w:pPr>
      <w:r>
        <w:t xml:space="preserve">District Health Department No. 2 is committed to attracting, developing, and retaining the highest quality staff. Vital to pursuing this aim is the recognition of employees for exceptional performance, attitudes and achievements. </w:t>
      </w:r>
      <w:r w:rsidR="00437AAB" w:rsidRPr="00070467">
        <w:t>District Health Department No. 2 prides itself in its employees and believe</w:t>
      </w:r>
      <w:r w:rsidR="00437AAB">
        <w:t>s all employees should be recognized for longevity/years of service, good deeds, and going above and beyond in the name of public health. The</w:t>
      </w:r>
      <w:r>
        <w:t xml:space="preserve"> purpose of this policy is to develop a culture where everyone feels valued for the work they do and are recognized for their contribution. This policy encourages recognition of individuals and teams through a range of formal and informal mechanisms. </w:t>
      </w:r>
    </w:p>
    <w:p w14:paraId="11D8F674" w14:textId="4B73821D" w:rsidR="00DF685C" w:rsidRDefault="00DF685C" w:rsidP="00437AAB"/>
    <w:p w14:paraId="4032C398" w14:textId="77777777" w:rsidR="00DF685C" w:rsidRDefault="00DF685C" w:rsidP="00DF685C">
      <w:pPr>
        <w:pStyle w:val="ListParagraph"/>
        <w:numPr>
          <w:ilvl w:val="0"/>
          <w:numId w:val="15"/>
        </w:numPr>
        <w:rPr>
          <w:b/>
          <w:u w:val="single"/>
        </w:rPr>
      </w:pPr>
      <w:r w:rsidRPr="00DF685C">
        <w:rPr>
          <w:b/>
          <w:u w:val="single"/>
        </w:rPr>
        <w:t xml:space="preserve">SCOPE AND DEFINITIONS: </w:t>
      </w:r>
    </w:p>
    <w:p w14:paraId="6DFB4984" w14:textId="77777777" w:rsidR="00DF685C" w:rsidRDefault="00DF685C" w:rsidP="00DF685C">
      <w:pPr>
        <w:pStyle w:val="ListParagraph"/>
        <w:ind w:left="720" w:firstLine="0"/>
      </w:pPr>
    </w:p>
    <w:p w14:paraId="63E16C33" w14:textId="7500B51E" w:rsidR="00DF685C" w:rsidRPr="00DF685C" w:rsidRDefault="00DF685C" w:rsidP="00DF685C">
      <w:pPr>
        <w:pStyle w:val="ListParagraph"/>
        <w:numPr>
          <w:ilvl w:val="1"/>
          <w:numId w:val="18"/>
        </w:numPr>
        <w:rPr>
          <w:b/>
          <w:u w:val="single"/>
        </w:rPr>
      </w:pPr>
      <w:r>
        <w:t xml:space="preserve">This document applies to all directly employed staff within District Health Department No. 2. </w:t>
      </w:r>
    </w:p>
    <w:p w14:paraId="37312BDF" w14:textId="77777777" w:rsidR="00DF685C" w:rsidRPr="00DF685C" w:rsidRDefault="00DF685C" w:rsidP="00DF685C">
      <w:pPr>
        <w:pStyle w:val="ListParagraph"/>
        <w:ind w:left="1080" w:firstLine="0"/>
        <w:rPr>
          <w:b/>
          <w:u w:val="single"/>
        </w:rPr>
      </w:pPr>
    </w:p>
    <w:p w14:paraId="73B77B8B" w14:textId="47A20C91" w:rsidR="00DF685C" w:rsidRPr="00C37178" w:rsidRDefault="00DF685C" w:rsidP="00DF685C">
      <w:pPr>
        <w:pStyle w:val="ListParagraph"/>
        <w:numPr>
          <w:ilvl w:val="1"/>
          <w:numId w:val="18"/>
        </w:numPr>
        <w:rPr>
          <w:b/>
          <w:u w:val="single"/>
        </w:rPr>
      </w:pPr>
      <w:r>
        <w:t xml:space="preserve">This policy does not apply to students, volunteers, contractors, and people not directly paid through District Health Department No.  2’s payroll. </w:t>
      </w:r>
    </w:p>
    <w:p w14:paraId="6D864C36" w14:textId="77777777" w:rsidR="00C37178" w:rsidRPr="00C37178" w:rsidRDefault="00C37178" w:rsidP="00C37178">
      <w:pPr>
        <w:pStyle w:val="ListParagraph"/>
        <w:rPr>
          <w:b/>
          <w:u w:val="single"/>
        </w:rPr>
      </w:pPr>
    </w:p>
    <w:p w14:paraId="57111682" w14:textId="77777777" w:rsidR="00C37178" w:rsidRDefault="00C37178" w:rsidP="00C37178">
      <w:pPr>
        <w:pStyle w:val="ListParagraph"/>
        <w:numPr>
          <w:ilvl w:val="0"/>
          <w:numId w:val="15"/>
        </w:numPr>
        <w:rPr>
          <w:b/>
          <w:u w:val="single"/>
        </w:rPr>
      </w:pPr>
      <w:r>
        <w:rPr>
          <w:b/>
          <w:u w:val="single"/>
        </w:rPr>
        <w:t>ORGANIZATIONAL CULTURE:</w:t>
      </w:r>
    </w:p>
    <w:p w14:paraId="2625C413" w14:textId="77777777" w:rsidR="00C37178" w:rsidRDefault="00C37178" w:rsidP="00C37178">
      <w:pPr>
        <w:pStyle w:val="ListParagraph"/>
        <w:ind w:left="720" w:firstLine="0"/>
      </w:pPr>
    </w:p>
    <w:p w14:paraId="1F6EFD49" w14:textId="21484A9D" w:rsidR="00C37178" w:rsidRPr="00C37178" w:rsidRDefault="00C37178" w:rsidP="00C37178">
      <w:pPr>
        <w:pStyle w:val="ListParagraph"/>
        <w:numPr>
          <w:ilvl w:val="1"/>
          <w:numId w:val="19"/>
        </w:numPr>
        <w:rPr>
          <w:b/>
          <w:u w:val="single"/>
        </w:rPr>
      </w:pPr>
      <w:r>
        <w:t xml:space="preserve">Organizational culture consists of shared values and beliefs about what is important, what behaviors    are appropriate and ‘what it feels like to work at DHD2’. Culture influences how we feel about working for an organization and DHD2 is committed to creating a culture whereby staff are enabled to feel valued, involved, and proud of their agency. We recognize that excellent customer service and the highest quality of provided services is provided through a high quality and engaged workforce who feel valued for their contribution. </w:t>
      </w:r>
    </w:p>
    <w:p w14:paraId="6D6336A9" w14:textId="77777777" w:rsidR="00C37178" w:rsidRPr="00C37178" w:rsidRDefault="00C37178" w:rsidP="00C37178">
      <w:pPr>
        <w:pStyle w:val="ListParagraph"/>
        <w:ind w:left="1080" w:firstLine="0"/>
        <w:rPr>
          <w:b/>
          <w:u w:val="single"/>
        </w:rPr>
      </w:pPr>
    </w:p>
    <w:p w14:paraId="7277B801" w14:textId="77777777" w:rsidR="00C37178" w:rsidRDefault="00C37178" w:rsidP="00437AAB">
      <w:pPr>
        <w:pStyle w:val="ListParagraph"/>
        <w:numPr>
          <w:ilvl w:val="1"/>
          <w:numId w:val="19"/>
        </w:numPr>
      </w:pPr>
      <w:r w:rsidRPr="00C37178">
        <w:t xml:space="preserve">Managers </w:t>
      </w:r>
      <w:r>
        <w:t xml:space="preserve">play a crucial role in recognizing staff for the work they do whether that is informally on a day to day basis or formally through organizational initiatives.  </w:t>
      </w:r>
    </w:p>
    <w:p w14:paraId="75DAEF6D" w14:textId="77777777" w:rsidR="00C37178" w:rsidRDefault="00C37178" w:rsidP="00C37178">
      <w:pPr>
        <w:pStyle w:val="ListParagraph"/>
      </w:pPr>
    </w:p>
    <w:p w14:paraId="4A448A18" w14:textId="77777777" w:rsidR="00C37178" w:rsidRPr="00C37178" w:rsidRDefault="00C37178" w:rsidP="00C37178">
      <w:pPr>
        <w:pStyle w:val="ListParagraph"/>
        <w:numPr>
          <w:ilvl w:val="0"/>
          <w:numId w:val="15"/>
        </w:numPr>
        <w:rPr>
          <w:b/>
          <w:u w:val="single"/>
        </w:rPr>
      </w:pPr>
      <w:r w:rsidRPr="00C37178">
        <w:rPr>
          <w:b/>
          <w:u w:val="single"/>
        </w:rPr>
        <w:t xml:space="preserve">POLICY: </w:t>
      </w:r>
    </w:p>
    <w:p w14:paraId="3EFF578A" w14:textId="77777777" w:rsidR="00C37178" w:rsidRDefault="00C37178" w:rsidP="00C37178">
      <w:pPr>
        <w:pStyle w:val="ListParagraph"/>
        <w:ind w:left="720" w:firstLine="0"/>
      </w:pPr>
    </w:p>
    <w:p w14:paraId="04E4420A" w14:textId="77777777" w:rsidR="002516C3" w:rsidRDefault="002516C3" w:rsidP="00C37178">
      <w:pPr>
        <w:pStyle w:val="ListParagraph"/>
        <w:numPr>
          <w:ilvl w:val="1"/>
          <w:numId w:val="22"/>
        </w:numPr>
      </w:pPr>
      <w:r>
        <w:t xml:space="preserve">INFORMAL RECOGNITION: </w:t>
      </w:r>
    </w:p>
    <w:p w14:paraId="1B02A8AD" w14:textId="77777777" w:rsidR="00422F10" w:rsidRDefault="002516C3" w:rsidP="00422F10">
      <w:pPr>
        <w:pStyle w:val="ListParagraph"/>
        <w:numPr>
          <w:ilvl w:val="2"/>
          <w:numId w:val="22"/>
        </w:numPr>
      </w:pPr>
      <w:r>
        <w:t>The most effective means of acknowledging the work of others and letting know that their contribution is valued remains that of informal and immediate recognition. This may take the form of:</w:t>
      </w:r>
    </w:p>
    <w:p w14:paraId="56AA193C" w14:textId="5A982CFC" w:rsidR="002516C3" w:rsidRDefault="002516C3" w:rsidP="00422F10">
      <w:pPr>
        <w:pStyle w:val="ListParagraph"/>
        <w:numPr>
          <w:ilvl w:val="0"/>
          <w:numId w:val="26"/>
        </w:numPr>
      </w:pPr>
      <w:r>
        <w:t>A personal verbal ‘thank you’</w:t>
      </w:r>
    </w:p>
    <w:p w14:paraId="42354FA6" w14:textId="7E191DC6" w:rsidR="00422F10" w:rsidRDefault="002516C3" w:rsidP="00422F10">
      <w:pPr>
        <w:pStyle w:val="ListParagraph"/>
        <w:numPr>
          <w:ilvl w:val="0"/>
          <w:numId w:val="26"/>
        </w:numPr>
      </w:pPr>
      <w:r>
        <w:t>Sending an email or a personal note to the individual</w:t>
      </w:r>
    </w:p>
    <w:p w14:paraId="6BFFBDCE" w14:textId="77777777" w:rsidR="002516C3" w:rsidRDefault="002516C3" w:rsidP="00422F10"/>
    <w:p w14:paraId="4838FCF4" w14:textId="77777777" w:rsidR="00FC116A" w:rsidRDefault="00422F10" w:rsidP="00422F10">
      <w:pPr>
        <w:pStyle w:val="ListParagraph"/>
        <w:numPr>
          <w:ilvl w:val="2"/>
          <w:numId w:val="22"/>
        </w:numPr>
      </w:pPr>
      <w:r>
        <w:t xml:space="preserve">The DHD2 2 Review Agency Newsletter offers a section monthly where employees are recognized for “Kudos”. This section recognizes employees who go above and beyond to </w:t>
      </w:r>
      <w:bookmarkStart w:id="1" w:name="_GoBack"/>
      <w:bookmarkEnd w:id="1"/>
    </w:p>
    <w:p w14:paraId="75ADF83B" w14:textId="6C06495A" w:rsidR="00422F10" w:rsidRDefault="00422F10" w:rsidP="00422F10">
      <w:pPr>
        <w:pStyle w:val="ListParagraph"/>
        <w:numPr>
          <w:ilvl w:val="2"/>
          <w:numId w:val="22"/>
        </w:numPr>
      </w:pPr>
      <w:r>
        <w:lastRenderedPageBreak/>
        <w:t>further the mission of DHD2 through their work. Employees who appear in this section are recognized by other employees for a wide range of activities. All employees, coordinators, and supervisors are encouraged to nominate fellow co-workers each month.</w:t>
      </w:r>
    </w:p>
    <w:p w14:paraId="7495913F" w14:textId="77777777" w:rsidR="00422F10" w:rsidRDefault="00422F10" w:rsidP="00422F10">
      <w:pPr>
        <w:ind w:left="1440"/>
      </w:pPr>
    </w:p>
    <w:p w14:paraId="3AE0A690" w14:textId="65918377" w:rsidR="00422F10" w:rsidRDefault="00422F10" w:rsidP="00B57693">
      <w:pPr>
        <w:pStyle w:val="ListParagraph"/>
        <w:numPr>
          <w:ilvl w:val="1"/>
          <w:numId w:val="22"/>
        </w:numPr>
      </w:pPr>
      <w:r>
        <w:t>FORMAL RECOGNITION:</w:t>
      </w:r>
    </w:p>
    <w:p w14:paraId="4F756431" w14:textId="088C21AB" w:rsidR="00B57693" w:rsidRDefault="001D18D5" w:rsidP="00B57693">
      <w:pPr>
        <w:pStyle w:val="ListParagraph"/>
        <w:numPr>
          <w:ilvl w:val="2"/>
          <w:numId w:val="22"/>
        </w:numPr>
      </w:pPr>
      <w:r>
        <w:t xml:space="preserve">Service Pins: </w:t>
      </w:r>
      <w:r w:rsidR="00B57693">
        <w:t xml:space="preserve">Within DHD2, it is important that we recognize the loyalty of our staff through their service to the agency. Service pins will be given to employees after five (5) years of service, and in corresponding five (5) year increments. For example, the first pin is awarded after five (5) years of service and next at ten (10) years of service, and next at fifteen (15) years of service. Service pins will be awarded to eligible employees annually during the All-Staff training by the employee’s supervisor. </w:t>
      </w:r>
    </w:p>
    <w:p w14:paraId="186AA4EC" w14:textId="65101B7C" w:rsidR="001D18D5" w:rsidRPr="00732AD9" w:rsidRDefault="001D18D5" w:rsidP="00B57693">
      <w:pPr>
        <w:pStyle w:val="ListParagraph"/>
        <w:numPr>
          <w:ilvl w:val="2"/>
          <w:numId w:val="22"/>
        </w:numPr>
      </w:pPr>
      <w:r w:rsidRPr="00732AD9">
        <w:t xml:space="preserve">Leadership Award: </w:t>
      </w:r>
      <w:r w:rsidR="0089027C" w:rsidRPr="00732AD9">
        <w:t xml:space="preserve">Once per year nominations will be submitted to the Health Officer to determine a Public Health Leader within DHD2. </w:t>
      </w:r>
      <w:r w:rsidR="00732AD9" w:rsidRPr="00732AD9">
        <w:t xml:space="preserve">Nominations will be reviewed by the ASC committee and recipient will be chosen at that time. </w:t>
      </w:r>
    </w:p>
    <w:p w14:paraId="3E9B18DF" w14:textId="77777777" w:rsidR="00E87939" w:rsidRDefault="00E87939" w:rsidP="00E87939">
      <w:pPr>
        <w:pStyle w:val="ListParagraph"/>
        <w:ind w:left="2160" w:firstLine="0"/>
      </w:pPr>
    </w:p>
    <w:p w14:paraId="53F4F4CC" w14:textId="77777777" w:rsidR="00E87939" w:rsidRDefault="00E87939" w:rsidP="00E87939">
      <w:pPr>
        <w:pStyle w:val="ListParagraph"/>
        <w:numPr>
          <w:ilvl w:val="0"/>
          <w:numId w:val="15"/>
        </w:numPr>
        <w:rPr>
          <w:b/>
          <w:u w:val="single"/>
        </w:rPr>
      </w:pPr>
      <w:r w:rsidRPr="00E87939">
        <w:rPr>
          <w:b/>
          <w:u w:val="single"/>
        </w:rPr>
        <w:t>KEY RESPONSIBILITIES:</w:t>
      </w:r>
    </w:p>
    <w:p w14:paraId="6DD9259A" w14:textId="77777777" w:rsidR="00E87939" w:rsidRDefault="00E87939" w:rsidP="00E87939">
      <w:pPr>
        <w:ind w:left="360"/>
      </w:pPr>
    </w:p>
    <w:p w14:paraId="5506F9D5" w14:textId="38343DED" w:rsidR="00E87939" w:rsidRDefault="00E87939" w:rsidP="00E87939">
      <w:pPr>
        <w:ind w:left="648" w:firstLine="72"/>
      </w:pPr>
      <w:r w:rsidRPr="00E87939">
        <w:t>5.1</w:t>
      </w:r>
      <w:r>
        <w:t xml:space="preserve"> The Employee is responsible for:</w:t>
      </w:r>
    </w:p>
    <w:p w14:paraId="47387C72" w14:textId="7509CF7F" w:rsidR="00E87939" w:rsidRDefault="00E87939" w:rsidP="00E87939">
      <w:pPr>
        <w:pStyle w:val="ListParagraph"/>
        <w:numPr>
          <w:ilvl w:val="0"/>
          <w:numId w:val="27"/>
        </w:numPr>
      </w:pPr>
      <w:r w:rsidRPr="00E87939">
        <w:t>Ensuring they treat colleagues and clients fairly and equitably</w:t>
      </w:r>
    </w:p>
    <w:p w14:paraId="146A38DF" w14:textId="7A6B4B3C" w:rsidR="00E87939" w:rsidRDefault="00E87939" w:rsidP="00E87939">
      <w:pPr>
        <w:pStyle w:val="ListParagraph"/>
        <w:numPr>
          <w:ilvl w:val="0"/>
          <w:numId w:val="27"/>
        </w:numPr>
      </w:pPr>
      <w:r>
        <w:t>Ensuring performance is in line with the organization’s mission</w:t>
      </w:r>
    </w:p>
    <w:p w14:paraId="212DA9B2" w14:textId="149FBE15" w:rsidR="00E87939" w:rsidRDefault="00E87939" w:rsidP="00E87939">
      <w:pPr>
        <w:pStyle w:val="ListParagraph"/>
        <w:numPr>
          <w:ilvl w:val="0"/>
          <w:numId w:val="27"/>
        </w:numPr>
      </w:pPr>
      <w:r>
        <w:t>Supporting the agency’s values and embedding them in their working lives</w:t>
      </w:r>
    </w:p>
    <w:p w14:paraId="4F4BF522" w14:textId="77777777" w:rsidR="00E87939" w:rsidRDefault="00E87939" w:rsidP="00E87939">
      <w:pPr>
        <w:pStyle w:val="ListParagraph"/>
        <w:ind w:left="1656" w:firstLine="0"/>
      </w:pPr>
    </w:p>
    <w:p w14:paraId="47D16599" w14:textId="4E8FBFF4" w:rsidR="00E87939" w:rsidRDefault="00E87939" w:rsidP="00E87939">
      <w:pPr>
        <w:ind w:left="432"/>
      </w:pPr>
      <w:r>
        <w:t xml:space="preserve">     5.2 The Management Team is responsible for:</w:t>
      </w:r>
    </w:p>
    <w:p w14:paraId="7BC3D5CB" w14:textId="1F2330FA" w:rsidR="00E87939" w:rsidRDefault="00E87939" w:rsidP="00E87939">
      <w:pPr>
        <w:pStyle w:val="ListParagraph"/>
        <w:numPr>
          <w:ilvl w:val="0"/>
          <w:numId w:val="29"/>
        </w:numPr>
      </w:pPr>
      <w:r>
        <w:t>Ensuring staff are treated fairly and equitably</w:t>
      </w:r>
    </w:p>
    <w:p w14:paraId="241AA4CA" w14:textId="7C5DD4AE" w:rsidR="00E87939" w:rsidRDefault="00E87939" w:rsidP="00E87939">
      <w:pPr>
        <w:pStyle w:val="ListParagraph"/>
        <w:numPr>
          <w:ilvl w:val="0"/>
          <w:numId w:val="29"/>
        </w:numPr>
      </w:pPr>
      <w:r>
        <w:t>Thanking staff regularly for the contribution they make</w:t>
      </w:r>
    </w:p>
    <w:p w14:paraId="36B51F5B" w14:textId="509C147A" w:rsidR="00E87939" w:rsidRDefault="00E87939" w:rsidP="00E87939">
      <w:pPr>
        <w:pStyle w:val="ListParagraph"/>
        <w:numPr>
          <w:ilvl w:val="0"/>
          <w:numId w:val="29"/>
        </w:numPr>
      </w:pPr>
      <w:r>
        <w:t>Monitoring staff performance and providing appropriate development opportunities</w:t>
      </w:r>
    </w:p>
    <w:p w14:paraId="681D42D2" w14:textId="18DC9887" w:rsidR="00E87939" w:rsidRDefault="00E87939" w:rsidP="0080330C">
      <w:pPr>
        <w:pStyle w:val="ListParagraph"/>
        <w:numPr>
          <w:ilvl w:val="0"/>
          <w:numId w:val="29"/>
        </w:numPr>
      </w:pPr>
      <w:r>
        <w:t>Supporting the agency’s values and embedding them in their working lives</w:t>
      </w:r>
    </w:p>
    <w:p w14:paraId="61D43281" w14:textId="77777777" w:rsidR="00E87939" w:rsidRDefault="00E87939" w:rsidP="00E87939">
      <w:pPr>
        <w:pStyle w:val="ListParagraph"/>
        <w:ind w:left="1656" w:firstLine="0"/>
      </w:pPr>
    </w:p>
    <w:p w14:paraId="676D2845" w14:textId="066CDB2F" w:rsidR="00A91DFC" w:rsidRPr="00E87939" w:rsidRDefault="00A91DFC" w:rsidP="00E87939">
      <w:pPr>
        <w:pStyle w:val="ListParagraph"/>
        <w:numPr>
          <w:ilvl w:val="0"/>
          <w:numId w:val="15"/>
        </w:numPr>
      </w:pPr>
      <w:r w:rsidRPr="00E87939">
        <w:rPr>
          <w:b/>
          <w:u w:val="single"/>
        </w:rPr>
        <w:t>D</w:t>
      </w:r>
      <w:r w:rsidR="00E87939">
        <w:rPr>
          <w:b/>
          <w:u w:val="single"/>
        </w:rPr>
        <w:t>ISTRIBUTION:</w:t>
      </w:r>
    </w:p>
    <w:p w14:paraId="09E53C3B" w14:textId="77777777" w:rsidR="000B3903" w:rsidRDefault="000B3903" w:rsidP="00351E82">
      <w:pPr>
        <w:numPr>
          <w:ilvl w:val="0"/>
          <w:numId w:val="11"/>
        </w:numPr>
      </w:pPr>
      <w:r>
        <w:t>Public Health Director (Directors)</w:t>
      </w:r>
      <w:r>
        <w:tab/>
      </w:r>
      <w:r>
        <w:tab/>
      </w:r>
      <w:r>
        <w:tab/>
      </w:r>
      <w:r>
        <w:tab/>
      </w:r>
      <w:r>
        <w:tab/>
      </w:r>
      <w:r>
        <w:tab/>
      </w:r>
      <w:r>
        <w:tab/>
      </w:r>
      <w:r>
        <w:tab/>
      </w:r>
      <w:r>
        <w:tab/>
      </w:r>
      <w:r>
        <w:tab/>
        <w:t>1 copy</w:t>
      </w:r>
    </w:p>
    <w:p w14:paraId="3A44539D" w14:textId="77777777" w:rsidR="000B3903" w:rsidRDefault="000B3903" w:rsidP="00351E82">
      <w:pPr>
        <w:numPr>
          <w:ilvl w:val="0"/>
          <w:numId w:val="11"/>
        </w:numPr>
      </w:pPr>
      <w:r>
        <w:t>Denise Bryan, Health Officer</w:t>
      </w:r>
      <w:r>
        <w:tab/>
      </w:r>
      <w:r>
        <w:tab/>
      </w:r>
      <w:r>
        <w:tab/>
      </w:r>
      <w:r>
        <w:tab/>
      </w:r>
      <w:r>
        <w:tab/>
      </w:r>
      <w:r>
        <w:tab/>
      </w:r>
      <w:r>
        <w:tab/>
      </w:r>
      <w:r>
        <w:tab/>
      </w:r>
      <w:r>
        <w:tab/>
      </w:r>
      <w:r>
        <w:tab/>
      </w:r>
      <w:r>
        <w:tab/>
        <w:t>1 copy</w:t>
      </w:r>
    </w:p>
    <w:p w14:paraId="6A488001" w14:textId="67EBD76B" w:rsidR="000B3903" w:rsidRDefault="000B3903" w:rsidP="00351E82">
      <w:pPr>
        <w:numPr>
          <w:ilvl w:val="0"/>
          <w:numId w:val="11"/>
        </w:numPr>
      </w:pPr>
      <w:r>
        <w:t>Dr. Russell Bush, MD Medical Director</w:t>
      </w:r>
      <w:r>
        <w:tab/>
      </w:r>
      <w:r>
        <w:tab/>
      </w:r>
      <w:r>
        <w:tab/>
      </w:r>
      <w:r>
        <w:tab/>
      </w:r>
      <w:r>
        <w:tab/>
      </w:r>
      <w:r>
        <w:tab/>
      </w:r>
      <w:r>
        <w:tab/>
      </w:r>
      <w:r>
        <w:tab/>
      </w:r>
      <w:r w:rsidR="0080330C">
        <w:t xml:space="preserve">1 </w:t>
      </w:r>
      <w:r>
        <w:t>copy</w:t>
      </w:r>
    </w:p>
    <w:p w14:paraId="766EF6A4" w14:textId="5DB407AD" w:rsidR="0080330C" w:rsidRDefault="0080330C" w:rsidP="00351E82">
      <w:pPr>
        <w:numPr>
          <w:ilvl w:val="0"/>
          <w:numId w:val="11"/>
        </w:numPr>
      </w:pPr>
      <w:r>
        <w:t>Human Resources</w:t>
      </w:r>
      <w:r>
        <w:tab/>
      </w:r>
      <w:r>
        <w:tab/>
      </w:r>
      <w:r>
        <w:tab/>
      </w:r>
      <w:r>
        <w:tab/>
      </w:r>
      <w:r>
        <w:tab/>
      </w:r>
      <w:r>
        <w:tab/>
      </w:r>
      <w:r>
        <w:tab/>
      </w:r>
      <w:r>
        <w:tab/>
      </w:r>
      <w:r>
        <w:tab/>
      </w:r>
      <w:r>
        <w:tab/>
      </w:r>
      <w:r>
        <w:tab/>
      </w:r>
      <w:r>
        <w:tab/>
      </w:r>
      <w:r>
        <w:tab/>
        <w:t>1 copy</w:t>
      </w:r>
    </w:p>
    <w:p w14:paraId="5A562D3A" w14:textId="143AF688" w:rsidR="000B3903" w:rsidRDefault="0080330C" w:rsidP="00437AAB">
      <w:pPr>
        <w:ind w:left="1800"/>
      </w:pPr>
      <w:r>
        <w:tab/>
      </w:r>
      <w:r>
        <w:tab/>
      </w:r>
      <w:r>
        <w:tab/>
      </w:r>
      <w:r>
        <w:tab/>
      </w:r>
      <w:r>
        <w:tab/>
      </w:r>
      <w:r>
        <w:tab/>
      </w:r>
      <w:r>
        <w:tab/>
      </w:r>
      <w:r>
        <w:tab/>
      </w:r>
      <w:r>
        <w:tab/>
      </w:r>
      <w:r>
        <w:tab/>
      </w:r>
      <w:r>
        <w:tab/>
      </w:r>
    </w:p>
    <w:bookmarkEnd w:id="0"/>
    <w:sectPr w:rsidR="000B3903" w:rsidSect="00471413">
      <w:headerReference w:type="default" r:id="rId7"/>
      <w:footerReference w:type="default" r:id="rId8"/>
      <w:pgSz w:w="12240" w:h="15840" w:code="1"/>
      <w:pgMar w:top="1728"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385DA" w14:textId="77777777" w:rsidR="00BC6875" w:rsidRDefault="00BC6875">
      <w:r>
        <w:separator/>
      </w:r>
    </w:p>
  </w:endnote>
  <w:endnote w:type="continuationSeparator" w:id="0">
    <w:p w14:paraId="0DAECF49" w14:textId="77777777" w:rsidR="00BC6875" w:rsidRDefault="00BC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021E3" w14:textId="0C0DCA3C" w:rsidR="00FC116A" w:rsidRDefault="00FC116A">
    <w:pPr>
      <w:pStyle w:val="Footer"/>
    </w:pPr>
    <w:r>
      <w:t xml:space="preserve">                                            </w:t>
    </w:r>
    <w:r>
      <w:rPr>
        <w:noProof/>
      </w:rPr>
      <w:drawing>
        <wp:inline distT="0" distB="0" distL="0" distR="0" wp14:anchorId="2EDFA03A" wp14:editId="2BC5228C">
          <wp:extent cx="2228850" cy="69710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87624" cy="715491"/>
                  </a:xfrm>
                  <a:prstGeom prst="rect">
                    <a:avLst/>
                  </a:prstGeom>
                </pic:spPr>
              </pic:pic>
            </a:graphicData>
          </a:graphic>
        </wp:inline>
      </w:drawing>
    </w:r>
  </w:p>
  <w:p w14:paraId="73ECEDB2" w14:textId="77777777" w:rsidR="00FC116A" w:rsidRDefault="00FC1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1FDAF" w14:textId="77777777" w:rsidR="00BC6875" w:rsidRDefault="00BC6875">
      <w:r>
        <w:separator/>
      </w:r>
    </w:p>
  </w:footnote>
  <w:footnote w:type="continuationSeparator" w:id="0">
    <w:p w14:paraId="0E98CE35" w14:textId="77777777" w:rsidR="00BC6875" w:rsidRDefault="00BC6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3942" w14:textId="4F56BD84" w:rsidR="003864DA" w:rsidRPr="000F5532" w:rsidRDefault="00FC116A" w:rsidP="002719C2">
    <w:pPr>
      <w:jc w:val="center"/>
      <w:rPr>
        <w:i/>
      </w:rPr>
    </w:pPr>
    <w:sdt>
      <w:sdtPr>
        <w:rPr>
          <w:i/>
        </w:rPr>
        <w:id w:val="1942484644"/>
        <w:docPartObj>
          <w:docPartGallery w:val="Watermarks"/>
          <w:docPartUnique/>
        </w:docPartObj>
      </w:sdtPr>
      <w:sdtEndPr/>
      <w:sdtContent>
        <w:r>
          <w:rPr>
            <w:i/>
            <w:noProof/>
          </w:rPr>
          <w:pict w14:anchorId="5366B5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864DA" w:rsidRPr="000F5532">
      <w:rPr>
        <w:i/>
      </w:rPr>
      <w:t>District Health Department No.2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077"/>
      <w:gridCol w:w="353"/>
      <w:gridCol w:w="5314"/>
      <w:gridCol w:w="1428"/>
      <w:gridCol w:w="1790"/>
    </w:tblGrid>
    <w:tr w:rsidR="003864DA" w14:paraId="4C10D9C4" w14:textId="77777777" w:rsidTr="00E512AB">
      <w:trPr>
        <w:trHeight w:val="411"/>
      </w:trPr>
      <w:tc>
        <w:tcPr>
          <w:tcW w:w="1080" w:type="dxa"/>
          <w:vMerge w:val="restart"/>
          <w:shd w:val="clear" w:color="auto" w:fill="auto"/>
        </w:tcPr>
        <w:p w14:paraId="534649FB" w14:textId="77777777" w:rsidR="003864DA" w:rsidRPr="005771FF" w:rsidRDefault="003864DA" w:rsidP="002016BA">
          <w:pPr>
            <w:rPr>
              <w:rFonts w:ascii="Arial Narrow" w:hAnsi="Arial Narrow"/>
              <w:sz w:val="18"/>
              <w:szCs w:val="18"/>
            </w:rPr>
          </w:pPr>
          <w:r w:rsidRPr="005771FF">
            <w:rPr>
              <w:rFonts w:ascii="Arial Narrow" w:hAnsi="Arial Narrow"/>
              <w:sz w:val="18"/>
              <w:szCs w:val="18"/>
            </w:rPr>
            <w:t>Title:</w:t>
          </w:r>
        </w:p>
      </w:tc>
      <w:tc>
        <w:tcPr>
          <w:tcW w:w="5760" w:type="dxa"/>
          <w:gridSpan w:val="2"/>
          <w:vMerge w:val="restart"/>
          <w:shd w:val="clear" w:color="auto" w:fill="auto"/>
        </w:tcPr>
        <w:p w14:paraId="3962ADD9" w14:textId="79DEC21E" w:rsidR="0042760C" w:rsidRPr="00EA071D" w:rsidRDefault="00437AAB" w:rsidP="002016BA">
          <w:pPr>
            <w:rPr>
              <w:b/>
            </w:rPr>
          </w:pPr>
          <w:r>
            <w:rPr>
              <w:b/>
            </w:rPr>
            <w:t>Employee Recognition Policy</w:t>
          </w:r>
        </w:p>
      </w:tc>
      <w:tc>
        <w:tcPr>
          <w:tcW w:w="1440" w:type="dxa"/>
          <w:shd w:val="clear" w:color="auto" w:fill="auto"/>
        </w:tcPr>
        <w:p w14:paraId="19B41E6C" w14:textId="77777777" w:rsidR="003864DA" w:rsidRPr="005771FF" w:rsidRDefault="003864DA" w:rsidP="005771FF">
          <w:pPr>
            <w:jc w:val="right"/>
            <w:rPr>
              <w:rFonts w:ascii="Arial Narrow" w:hAnsi="Arial Narrow"/>
              <w:sz w:val="18"/>
              <w:szCs w:val="18"/>
            </w:rPr>
          </w:pPr>
          <w:r w:rsidRPr="005771FF">
            <w:rPr>
              <w:rFonts w:ascii="Arial Narrow" w:hAnsi="Arial Narrow"/>
              <w:sz w:val="18"/>
              <w:szCs w:val="18"/>
            </w:rPr>
            <w:t>Document ID:</w:t>
          </w:r>
        </w:p>
      </w:tc>
      <w:tc>
        <w:tcPr>
          <w:tcW w:w="1800" w:type="dxa"/>
          <w:shd w:val="clear" w:color="auto" w:fill="auto"/>
        </w:tcPr>
        <w:p w14:paraId="2DFFDEBE" w14:textId="30D2368C" w:rsidR="003864DA" w:rsidRPr="005771FF" w:rsidRDefault="003864DA" w:rsidP="006F2DF0">
          <w:pPr>
            <w:rPr>
              <w:b/>
            </w:rPr>
          </w:pPr>
        </w:p>
      </w:tc>
    </w:tr>
    <w:tr w:rsidR="003864DA" w14:paraId="25442F6E" w14:textId="77777777" w:rsidTr="005771FF">
      <w:trPr>
        <w:trHeight w:val="277"/>
      </w:trPr>
      <w:tc>
        <w:tcPr>
          <w:tcW w:w="1080" w:type="dxa"/>
          <w:vMerge/>
          <w:shd w:val="clear" w:color="auto" w:fill="auto"/>
        </w:tcPr>
        <w:p w14:paraId="3D7F1DA1" w14:textId="77777777" w:rsidR="003864DA" w:rsidRPr="005771FF" w:rsidRDefault="003864DA" w:rsidP="002016BA">
          <w:pPr>
            <w:rPr>
              <w:rFonts w:ascii="Arial Narrow" w:hAnsi="Arial Narrow"/>
              <w:sz w:val="18"/>
              <w:szCs w:val="18"/>
            </w:rPr>
          </w:pPr>
        </w:p>
      </w:tc>
      <w:tc>
        <w:tcPr>
          <w:tcW w:w="5760" w:type="dxa"/>
          <w:gridSpan w:val="2"/>
          <w:vMerge/>
          <w:shd w:val="clear" w:color="auto" w:fill="auto"/>
        </w:tcPr>
        <w:p w14:paraId="50A072C4" w14:textId="77777777" w:rsidR="003864DA" w:rsidRPr="005771FF" w:rsidRDefault="003864DA" w:rsidP="002016BA">
          <w:pPr>
            <w:rPr>
              <w:b/>
            </w:rPr>
          </w:pPr>
        </w:p>
      </w:tc>
      <w:tc>
        <w:tcPr>
          <w:tcW w:w="1440" w:type="dxa"/>
          <w:shd w:val="clear" w:color="auto" w:fill="auto"/>
        </w:tcPr>
        <w:p w14:paraId="365FBBC5" w14:textId="77777777" w:rsidR="003864DA" w:rsidRPr="005771FF" w:rsidRDefault="003864DA" w:rsidP="005771FF">
          <w:pPr>
            <w:jc w:val="right"/>
            <w:rPr>
              <w:rFonts w:ascii="Arial Narrow" w:hAnsi="Arial Narrow"/>
              <w:sz w:val="18"/>
              <w:szCs w:val="18"/>
            </w:rPr>
          </w:pPr>
          <w:r w:rsidRPr="005771FF">
            <w:rPr>
              <w:rFonts w:ascii="Arial Narrow" w:hAnsi="Arial Narrow"/>
              <w:sz w:val="18"/>
              <w:szCs w:val="18"/>
            </w:rPr>
            <w:t>Page:</w:t>
          </w:r>
        </w:p>
      </w:tc>
      <w:tc>
        <w:tcPr>
          <w:tcW w:w="1800" w:type="dxa"/>
          <w:shd w:val="clear" w:color="auto" w:fill="auto"/>
        </w:tcPr>
        <w:p w14:paraId="142F97F2" w14:textId="77777777" w:rsidR="003864DA" w:rsidRDefault="003864DA" w:rsidP="002016BA">
          <w:pPr>
            <w:rPr>
              <w:rStyle w:val="PageNumber"/>
            </w:rPr>
          </w:pPr>
          <w:r>
            <w:rPr>
              <w:rStyle w:val="PageNumber"/>
            </w:rPr>
            <w:fldChar w:fldCharType="begin"/>
          </w:r>
          <w:r>
            <w:rPr>
              <w:rStyle w:val="PageNumber"/>
            </w:rPr>
            <w:instrText xml:space="preserve"> PAGE </w:instrText>
          </w:r>
          <w:r>
            <w:rPr>
              <w:rStyle w:val="PageNumber"/>
            </w:rPr>
            <w:fldChar w:fldCharType="separate"/>
          </w:r>
          <w:r w:rsidR="0042760C">
            <w:rPr>
              <w:rStyle w:val="PageNumber"/>
              <w:noProof/>
            </w:rPr>
            <w:t>1</w:t>
          </w:r>
          <w:r>
            <w:rPr>
              <w:rStyle w:val="PageNumber"/>
            </w:rPr>
            <w:fldChar w:fldCharType="end"/>
          </w:r>
          <w:r>
            <w:rPr>
              <w:rStyle w:val="PageNumber"/>
            </w:rPr>
            <w:t xml:space="preserve"> </w:t>
          </w:r>
          <w:r w:rsidR="0028642C">
            <w:rPr>
              <w:rStyle w:val="PageNumber"/>
            </w:rPr>
            <w:t>of 2</w:t>
          </w:r>
        </w:p>
        <w:p w14:paraId="11B343FE" w14:textId="099AD6D0" w:rsidR="0028642C" w:rsidRPr="005771FF" w:rsidRDefault="0028642C" w:rsidP="002016BA">
          <w:pPr>
            <w:rPr>
              <w:b/>
            </w:rPr>
          </w:pPr>
        </w:p>
      </w:tc>
    </w:tr>
    <w:tr w:rsidR="003864DA" w14:paraId="5DCDDAEE" w14:textId="77777777" w:rsidTr="005771FF">
      <w:tc>
        <w:tcPr>
          <w:tcW w:w="1440" w:type="dxa"/>
          <w:gridSpan w:val="2"/>
          <w:shd w:val="clear" w:color="auto" w:fill="auto"/>
        </w:tcPr>
        <w:p w14:paraId="43DC65BA" w14:textId="77777777" w:rsidR="003864DA" w:rsidRPr="005771FF" w:rsidRDefault="003864DA" w:rsidP="002016BA">
          <w:pPr>
            <w:rPr>
              <w:rFonts w:ascii="Arial Narrow" w:hAnsi="Arial Narrow"/>
              <w:sz w:val="18"/>
              <w:szCs w:val="18"/>
            </w:rPr>
          </w:pPr>
          <w:r w:rsidRPr="005771FF">
            <w:rPr>
              <w:rFonts w:ascii="Arial Narrow" w:hAnsi="Arial Narrow"/>
              <w:sz w:val="18"/>
              <w:szCs w:val="18"/>
            </w:rPr>
            <w:t>Description:</w:t>
          </w:r>
        </w:p>
      </w:tc>
      <w:tc>
        <w:tcPr>
          <w:tcW w:w="5400" w:type="dxa"/>
          <w:shd w:val="clear" w:color="auto" w:fill="auto"/>
        </w:tcPr>
        <w:p w14:paraId="79377772" w14:textId="778FF70C" w:rsidR="003864DA" w:rsidRDefault="00437AAB" w:rsidP="002016BA">
          <w:r>
            <w:t xml:space="preserve">Employee Recognition Policy </w:t>
          </w:r>
          <w:r w:rsidR="0080330C">
            <w:t xml:space="preserve"> </w:t>
          </w:r>
        </w:p>
      </w:tc>
      <w:tc>
        <w:tcPr>
          <w:tcW w:w="1440" w:type="dxa"/>
          <w:shd w:val="clear" w:color="auto" w:fill="auto"/>
        </w:tcPr>
        <w:p w14:paraId="45F346B5" w14:textId="77777777" w:rsidR="008E0F50" w:rsidRDefault="008E0F50" w:rsidP="005771FF">
          <w:pPr>
            <w:jc w:val="right"/>
            <w:rPr>
              <w:rFonts w:ascii="Arial Narrow" w:hAnsi="Arial Narrow"/>
              <w:sz w:val="18"/>
              <w:szCs w:val="18"/>
            </w:rPr>
          </w:pPr>
          <w:r>
            <w:rPr>
              <w:rFonts w:ascii="Arial Narrow" w:hAnsi="Arial Narrow"/>
              <w:sz w:val="18"/>
              <w:szCs w:val="18"/>
            </w:rPr>
            <w:t>Date Adopted:</w:t>
          </w:r>
        </w:p>
        <w:p w14:paraId="00B78A36" w14:textId="1EB0A08B" w:rsidR="003864DA" w:rsidRDefault="003864DA" w:rsidP="00B97644">
          <w:pPr>
            <w:rPr>
              <w:rFonts w:ascii="Arial Narrow" w:hAnsi="Arial Narrow"/>
              <w:sz w:val="18"/>
              <w:szCs w:val="18"/>
            </w:rPr>
          </w:pPr>
          <w:r w:rsidRPr="005771FF">
            <w:rPr>
              <w:rFonts w:ascii="Arial Narrow" w:hAnsi="Arial Narrow"/>
              <w:sz w:val="18"/>
              <w:szCs w:val="18"/>
            </w:rPr>
            <w:t xml:space="preserve"> </w:t>
          </w:r>
          <w:r w:rsidR="00B97644">
            <w:rPr>
              <w:rFonts w:ascii="Arial Narrow" w:hAnsi="Arial Narrow"/>
              <w:sz w:val="18"/>
              <w:szCs w:val="18"/>
            </w:rPr>
            <w:t xml:space="preserve">     </w:t>
          </w:r>
          <w:r w:rsidRPr="005771FF">
            <w:rPr>
              <w:rFonts w:ascii="Arial Narrow" w:hAnsi="Arial Narrow"/>
              <w:sz w:val="18"/>
              <w:szCs w:val="18"/>
            </w:rPr>
            <w:t>Date</w:t>
          </w:r>
          <w:r w:rsidR="00B97644">
            <w:rPr>
              <w:rFonts w:ascii="Arial Narrow" w:hAnsi="Arial Narrow"/>
              <w:sz w:val="18"/>
              <w:szCs w:val="18"/>
            </w:rPr>
            <w:t xml:space="preserve"> Revise</w:t>
          </w:r>
        </w:p>
        <w:p w14:paraId="5FEE3950" w14:textId="218C96BD" w:rsidR="008E0F50" w:rsidRPr="005771FF" w:rsidRDefault="008E0F50" w:rsidP="005771FF">
          <w:pPr>
            <w:jc w:val="right"/>
            <w:rPr>
              <w:rFonts w:ascii="Arial Narrow" w:hAnsi="Arial Narrow"/>
              <w:sz w:val="18"/>
              <w:szCs w:val="18"/>
            </w:rPr>
          </w:pPr>
        </w:p>
      </w:tc>
      <w:tc>
        <w:tcPr>
          <w:tcW w:w="1800" w:type="dxa"/>
          <w:shd w:val="clear" w:color="auto" w:fill="auto"/>
        </w:tcPr>
        <w:p w14:paraId="5119974A" w14:textId="3F4CCA83" w:rsidR="008E0F50" w:rsidRDefault="0042760C" w:rsidP="00E512AB">
          <w:r>
            <w:t>0</w:t>
          </w:r>
          <w:r w:rsidR="0080330C">
            <w:t>5/</w:t>
          </w:r>
          <w:r w:rsidR="00E512AB">
            <w:t>08/2018</w:t>
          </w:r>
        </w:p>
      </w:tc>
    </w:tr>
  </w:tbl>
  <w:p w14:paraId="3D54CFA0" w14:textId="77777777" w:rsidR="003864DA" w:rsidRDefault="003864DA" w:rsidP="00271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760F"/>
    <w:multiLevelType w:val="hybridMultilevel"/>
    <w:tmpl w:val="74E638EA"/>
    <w:lvl w:ilvl="0" w:tplc="30DCD010">
      <w:start w:val="5"/>
      <w:numFmt w:val="lowerLetter"/>
      <w:lvlText w:val="%1."/>
      <w:lvlJc w:val="left"/>
      <w:pPr>
        <w:ind w:left="2265" w:hanging="360"/>
      </w:pPr>
      <w:rPr>
        <w:rFonts w:hint="default"/>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1" w15:restartNumberingAfterBreak="0">
    <w:nsid w:val="04B533BC"/>
    <w:multiLevelType w:val="multilevel"/>
    <w:tmpl w:val="D01C74F2"/>
    <w:lvl w:ilvl="0">
      <w:start w:val="2"/>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200" w:hanging="1440"/>
      </w:pPr>
      <w:rPr>
        <w:rFonts w:hint="default"/>
        <w:b w:val="0"/>
        <w:u w:val="none"/>
      </w:rPr>
    </w:lvl>
  </w:abstractNum>
  <w:abstractNum w:abstractNumId="2" w15:restartNumberingAfterBreak="0">
    <w:nsid w:val="075579BC"/>
    <w:multiLevelType w:val="hybridMultilevel"/>
    <w:tmpl w:val="C6F2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87F8E"/>
    <w:multiLevelType w:val="hybridMultilevel"/>
    <w:tmpl w:val="72688C98"/>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4AC3B79"/>
    <w:multiLevelType w:val="hybridMultilevel"/>
    <w:tmpl w:val="AD14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22A3F"/>
    <w:multiLevelType w:val="multilevel"/>
    <w:tmpl w:val="DB607048"/>
    <w:lvl w:ilvl="0">
      <w:start w:val="1"/>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6" w15:restartNumberingAfterBreak="0">
    <w:nsid w:val="21A1629A"/>
    <w:multiLevelType w:val="hybridMultilevel"/>
    <w:tmpl w:val="93AA48F4"/>
    <w:lvl w:ilvl="0" w:tplc="04090001">
      <w:start w:val="1"/>
      <w:numFmt w:val="bullet"/>
      <w:lvlText w:val=""/>
      <w:lvlJc w:val="left"/>
      <w:pPr>
        <w:ind w:left="2952" w:hanging="360"/>
      </w:pPr>
      <w:rPr>
        <w:rFonts w:ascii="Symbol" w:hAnsi="Symbol" w:hint="default"/>
      </w:rPr>
    </w:lvl>
    <w:lvl w:ilvl="1" w:tplc="04090003" w:tentative="1">
      <w:start w:val="1"/>
      <w:numFmt w:val="bullet"/>
      <w:lvlText w:val="o"/>
      <w:lvlJc w:val="left"/>
      <w:pPr>
        <w:ind w:left="3672" w:hanging="360"/>
      </w:pPr>
      <w:rPr>
        <w:rFonts w:ascii="Courier New" w:hAnsi="Courier New" w:cs="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cs="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cs="Courier New" w:hint="default"/>
      </w:rPr>
    </w:lvl>
    <w:lvl w:ilvl="8" w:tplc="04090005" w:tentative="1">
      <w:start w:val="1"/>
      <w:numFmt w:val="bullet"/>
      <w:lvlText w:val=""/>
      <w:lvlJc w:val="left"/>
      <w:pPr>
        <w:ind w:left="8712" w:hanging="360"/>
      </w:pPr>
      <w:rPr>
        <w:rFonts w:ascii="Wingdings" w:hAnsi="Wingdings" w:hint="default"/>
      </w:rPr>
    </w:lvl>
  </w:abstractNum>
  <w:abstractNum w:abstractNumId="7" w15:restartNumberingAfterBreak="0">
    <w:nsid w:val="24F32524"/>
    <w:multiLevelType w:val="hybridMultilevel"/>
    <w:tmpl w:val="20886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2787D"/>
    <w:multiLevelType w:val="multilevel"/>
    <w:tmpl w:val="42CACC44"/>
    <w:lvl w:ilvl="0">
      <w:start w:val="2"/>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200" w:hanging="1440"/>
      </w:pPr>
      <w:rPr>
        <w:rFonts w:hint="default"/>
        <w:b w:val="0"/>
        <w:u w:val="none"/>
      </w:rPr>
    </w:lvl>
  </w:abstractNum>
  <w:abstractNum w:abstractNumId="9" w15:restartNumberingAfterBreak="0">
    <w:nsid w:val="30403447"/>
    <w:multiLevelType w:val="multilevel"/>
    <w:tmpl w:val="74E2735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A0C15BF"/>
    <w:multiLevelType w:val="multilevel"/>
    <w:tmpl w:val="F29E2F3A"/>
    <w:lvl w:ilvl="0">
      <w:start w:val="4"/>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11" w15:restartNumberingAfterBreak="0">
    <w:nsid w:val="480235BE"/>
    <w:multiLevelType w:val="hybridMultilevel"/>
    <w:tmpl w:val="118804DA"/>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12" w15:restartNumberingAfterBreak="0">
    <w:nsid w:val="4B9148BF"/>
    <w:multiLevelType w:val="hybridMultilevel"/>
    <w:tmpl w:val="0B645D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D8746F"/>
    <w:multiLevelType w:val="multilevel"/>
    <w:tmpl w:val="5108308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i w:val="0"/>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51D46905"/>
    <w:multiLevelType w:val="multilevel"/>
    <w:tmpl w:val="674096D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54D40E68"/>
    <w:multiLevelType w:val="hybridMultilevel"/>
    <w:tmpl w:val="D09C8A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A386323"/>
    <w:multiLevelType w:val="multilevel"/>
    <w:tmpl w:val="674096D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E035EE5"/>
    <w:multiLevelType w:val="multilevel"/>
    <w:tmpl w:val="74E2735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5EAC38F3"/>
    <w:multiLevelType w:val="hybridMultilevel"/>
    <w:tmpl w:val="19DA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FB1951"/>
    <w:multiLevelType w:val="hybridMultilevel"/>
    <w:tmpl w:val="FD462228"/>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0" w15:restartNumberingAfterBreak="0">
    <w:nsid w:val="618318EC"/>
    <w:multiLevelType w:val="hybridMultilevel"/>
    <w:tmpl w:val="899A7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0313A4"/>
    <w:multiLevelType w:val="multilevel"/>
    <w:tmpl w:val="63DEAD54"/>
    <w:lvl w:ilvl="0">
      <w:start w:val="3"/>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200" w:hanging="1440"/>
      </w:pPr>
      <w:rPr>
        <w:rFonts w:hint="default"/>
        <w:b w:val="0"/>
        <w:u w:val="none"/>
      </w:rPr>
    </w:lvl>
  </w:abstractNum>
  <w:abstractNum w:abstractNumId="22" w15:restartNumberingAfterBreak="0">
    <w:nsid w:val="64462429"/>
    <w:multiLevelType w:val="hybridMultilevel"/>
    <w:tmpl w:val="F88EE8FE"/>
    <w:lvl w:ilvl="0" w:tplc="08228028">
      <w:start w:val="5"/>
      <w:numFmt w:val="decimal"/>
      <w:lvlText w:val="%1."/>
      <w:lvlJc w:val="left"/>
      <w:pPr>
        <w:ind w:left="1231" w:hanging="272"/>
      </w:pPr>
      <w:rPr>
        <w:rFonts w:ascii="Times New Roman" w:eastAsia="Times New Roman" w:hAnsi="Times New Roman" w:cs="Times New Roman" w:hint="default"/>
        <w:spacing w:val="-29"/>
        <w:w w:val="99"/>
        <w:sz w:val="24"/>
        <w:szCs w:val="24"/>
      </w:rPr>
    </w:lvl>
    <w:lvl w:ilvl="1" w:tplc="F364D282">
      <w:start w:val="2"/>
      <w:numFmt w:val="lowerLetter"/>
      <w:lvlText w:val="%2)"/>
      <w:lvlJc w:val="left"/>
      <w:pPr>
        <w:ind w:left="1900" w:hanging="360"/>
      </w:pPr>
      <w:rPr>
        <w:rFonts w:ascii="Times New Roman" w:eastAsia="Times New Roman" w:hAnsi="Times New Roman" w:cs="Times New Roman" w:hint="default"/>
        <w:spacing w:val="-20"/>
        <w:w w:val="99"/>
        <w:sz w:val="24"/>
        <w:szCs w:val="24"/>
      </w:rPr>
    </w:lvl>
    <w:lvl w:ilvl="2" w:tplc="60181260">
      <w:numFmt w:val="bullet"/>
      <w:lvlText w:val="•"/>
      <w:lvlJc w:val="left"/>
      <w:pPr>
        <w:ind w:left="2811" w:hanging="360"/>
      </w:pPr>
      <w:rPr>
        <w:rFonts w:hint="default"/>
      </w:rPr>
    </w:lvl>
    <w:lvl w:ilvl="3" w:tplc="5B6A6994">
      <w:numFmt w:val="bullet"/>
      <w:lvlText w:val="•"/>
      <w:lvlJc w:val="left"/>
      <w:pPr>
        <w:ind w:left="3722" w:hanging="360"/>
      </w:pPr>
      <w:rPr>
        <w:rFonts w:hint="default"/>
      </w:rPr>
    </w:lvl>
    <w:lvl w:ilvl="4" w:tplc="B2305E8C">
      <w:numFmt w:val="bullet"/>
      <w:lvlText w:val="•"/>
      <w:lvlJc w:val="left"/>
      <w:pPr>
        <w:ind w:left="4633" w:hanging="360"/>
      </w:pPr>
      <w:rPr>
        <w:rFonts w:hint="default"/>
      </w:rPr>
    </w:lvl>
    <w:lvl w:ilvl="5" w:tplc="977E5E4C">
      <w:numFmt w:val="bullet"/>
      <w:lvlText w:val="•"/>
      <w:lvlJc w:val="left"/>
      <w:pPr>
        <w:ind w:left="5544" w:hanging="360"/>
      </w:pPr>
      <w:rPr>
        <w:rFonts w:hint="default"/>
      </w:rPr>
    </w:lvl>
    <w:lvl w:ilvl="6" w:tplc="0A8282DC">
      <w:numFmt w:val="bullet"/>
      <w:lvlText w:val="•"/>
      <w:lvlJc w:val="left"/>
      <w:pPr>
        <w:ind w:left="6455" w:hanging="360"/>
      </w:pPr>
      <w:rPr>
        <w:rFonts w:hint="default"/>
      </w:rPr>
    </w:lvl>
    <w:lvl w:ilvl="7" w:tplc="BD82D5C8">
      <w:numFmt w:val="bullet"/>
      <w:lvlText w:val="•"/>
      <w:lvlJc w:val="left"/>
      <w:pPr>
        <w:ind w:left="7366" w:hanging="360"/>
      </w:pPr>
      <w:rPr>
        <w:rFonts w:hint="default"/>
      </w:rPr>
    </w:lvl>
    <w:lvl w:ilvl="8" w:tplc="DC148864">
      <w:numFmt w:val="bullet"/>
      <w:lvlText w:val="•"/>
      <w:lvlJc w:val="left"/>
      <w:pPr>
        <w:ind w:left="8277" w:hanging="360"/>
      </w:pPr>
      <w:rPr>
        <w:rFonts w:hint="default"/>
      </w:rPr>
    </w:lvl>
  </w:abstractNum>
  <w:abstractNum w:abstractNumId="23" w15:restartNumberingAfterBreak="0">
    <w:nsid w:val="673C33BE"/>
    <w:multiLevelType w:val="multilevel"/>
    <w:tmpl w:val="A0DA509C"/>
    <w:lvl w:ilvl="0">
      <w:start w:val="4"/>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4" w15:restartNumberingAfterBreak="0">
    <w:nsid w:val="73C23B43"/>
    <w:multiLevelType w:val="multilevel"/>
    <w:tmpl w:val="F4B09AA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i w:val="0"/>
        <w:u w:val="none"/>
      </w:rPr>
    </w:lvl>
    <w:lvl w:ilvl="2">
      <w:start w:val="1"/>
      <w:numFmt w:val="bullet"/>
      <w:lvlText w:val=""/>
      <w:lvlJc w:val="left"/>
      <w:pPr>
        <w:tabs>
          <w:tab w:val="num" w:pos="2340"/>
        </w:tabs>
        <w:ind w:left="2340" w:hanging="720"/>
      </w:pPr>
      <w:rPr>
        <w:rFonts w:ascii="Symbol" w:hAnsi="Symbol" w:hint="default"/>
      </w:rPr>
    </w:lvl>
    <w:lvl w:ilvl="3">
      <w:start w:val="1"/>
      <w:numFmt w:val="decimal"/>
      <w:lvlText w:val="%1.%2.%3.%4"/>
      <w:lvlJc w:val="left"/>
      <w:pPr>
        <w:tabs>
          <w:tab w:val="num" w:pos="2970"/>
        </w:tabs>
        <w:ind w:left="297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75E071C3"/>
    <w:multiLevelType w:val="multilevel"/>
    <w:tmpl w:val="2356EBB0"/>
    <w:lvl w:ilvl="0">
      <w:start w:val="989"/>
      <w:numFmt w:val="decimal"/>
      <w:lvlText w:val="%1"/>
      <w:lvlJc w:val="left"/>
      <w:pPr>
        <w:tabs>
          <w:tab w:val="num" w:pos="5040"/>
        </w:tabs>
        <w:ind w:left="5040" w:hanging="5040"/>
      </w:pPr>
      <w:rPr>
        <w:rFonts w:hint="default"/>
      </w:rPr>
    </w:lvl>
    <w:lvl w:ilvl="1">
      <w:start w:val="345"/>
      <w:numFmt w:val="decimal"/>
      <w:lvlText w:val="%1-%2"/>
      <w:lvlJc w:val="left"/>
      <w:pPr>
        <w:tabs>
          <w:tab w:val="num" w:pos="5040"/>
        </w:tabs>
        <w:ind w:left="5040" w:hanging="5040"/>
      </w:pPr>
      <w:rPr>
        <w:rFonts w:hint="default"/>
      </w:rPr>
    </w:lvl>
    <w:lvl w:ilvl="2">
      <w:start w:val="3660"/>
      <w:numFmt w:val="decimal"/>
      <w:lvlText w:val="%1-%2-%3"/>
      <w:lvlJc w:val="left"/>
      <w:pPr>
        <w:tabs>
          <w:tab w:val="num" w:pos="5040"/>
        </w:tabs>
        <w:ind w:left="5040" w:hanging="5040"/>
      </w:pPr>
      <w:rPr>
        <w:rFonts w:hint="default"/>
      </w:rPr>
    </w:lvl>
    <w:lvl w:ilvl="3">
      <w:start w:val="1"/>
      <w:numFmt w:val="decimal"/>
      <w:lvlText w:val="%1-%2-%3.%4"/>
      <w:lvlJc w:val="left"/>
      <w:pPr>
        <w:tabs>
          <w:tab w:val="num" w:pos="5040"/>
        </w:tabs>
        <w:ind w:left="5040" w:hanging="5040"/>
      </w:pPr>
      <w:rPr>
        <w:rFonts w:hint="default"/>
      </w:rPr>
    </w:lvl>
    <w:lvl w:ilvl="4">
      <w:start w:val="1"/>
      <w:numFmt w:val="decimal"/>
      <w:lvlText w:val="%1-%2-%3.%4.%5"/>
      <w:lvlJc w:val="left"/>
      <w:pPr>
        <w:tabs>
          <w:tab w:val="num" w:pos="5040"/>
        </w:tabs>
        <w:ind w:left="5040" w:hanging="5040"/>
      </w:pPr>
      <w:rPr>
        <w:rFonts w:hint="default"/>
      </w:rPr>
    </w:lvl>
    <w:lvl w:ilvl="5">
      <w:start w:val="1"/>
      <w:numFmt w:val="decimal"/>
      <w:lvlText w:val="%1-%2-%3.%4.%5.%6"/>
      <w:lvlJc w:val="left"/>
      <w:pPr>
        <w:tabs>
          <w:tab w:val="num" w:pos="5040"/>
        </w:tabs>
        <w:ind w:left="5040" w:hanging="5040"/>
      </w:pPr>
      <w:rPr>
        <w:rFonts w:hint="default"/>
      </w:rPr>
    </w:lvl>
    <w:lvl w:ilvl="6">
      <w:start w:val="1"/>
      <w:numFmt w:val="decimal"/>
      <w:lvlText w:val="%1-%2-%3.%4.%5.%6.%7"/>
      <w:lvlJc w:val="left"/>
      <w:pPr>
        <w:tabs>
          <w:tab w:val="num" w:pos="5040"/>
        </w:tabs>
        <w:ind w:left="5040" w:hanging="5040"/>
      </w:pPr>
      <w:rPr>
        <w:rFonts w:hint="default"/>
      </w:rPr>
    </w:lvl>
    <w:lvl w:ilvl="7">
      <w:start w:val="1"/>
      <w:numFmt w:val="decimal"/>
      <w:lvlText w:val="%1-%2-%3.%4.%5.%6.%7.%8"/>
      <w:lvlJc w:val="left"/>
      <w:pPr>
        <w:tabs>
          <w:tab w:val="num" w:pos="5040"/>
        </w:tabs>
        <w:ind w:left="5040" w:hanging="5040"/>
      </w:pPr>
      <w:rPr>
        <w:rFonts w:hint="default"/>
      </w:rPr>
    </w:lvl>
    <w:lvl w:ilvl="8">
      <w:start w:val="1"/>
      <w:numFmt w:val="decimal"/>
      <w:lvlText w:val="%1-%2-%3.%4.%5.%6.%7.%8.%9"/>
      <w:lvlJc w:val="left"/>
      <w:pPr>
        <w:tabs>
          <w:tab w:val="num" w:pos="5040"/>
        </w:tabs>
        <w:ind w:left="5040" w:hanging="5040"/>
      </w:pPr>
      <w:rPr>
        <w:rFonts w:hint="default"/>
      </w:rPr>
    </w:lvl>
  </w:abstractNum>
  <w:abstractNum w:abstractNumId="26" w15:restartNumberingAfterBreak="0">
    <w:nsid w:val="78F1799A"/>
    <w:multiLevelType w:val="hybridMultilevel"/>
    <w:tmpl w:val="AE8824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AE916B6"/>
    <w:multiLevelType w:val="hybridMultilevel"/>
    <w:tmpl w:val="CCE045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BFF3CAB"/>
    <w:multiLevelType w:val="hybridMultilevel"/>
    <w:tmpl w:val="BE927E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5"/>
  </w:num>
  <w:num w:numId="3">
    <w:abstractNumId w:val="14"/>
  </w:num>
  <w:num w:numId="4">
    <w:abstractNumId w:val="16"/>
  </w:num>
  <w:num w:numId="5">
    <w:abstractNumId w:val="22"/>
  </w:num>
  <w:num w:numId="6">
    <w:abstractNumId w:val="13"/>
  </w:num>
  <w:num w:numId="7">
    <w:abstractNumId w:val="26"/>
  </w:num>
  <w:num w:numId="8">
    <w:abstractNumId w:val="0"/>
  </w:num>
  <w:num w:numId="9">
    <w:abstractNumId w:val="7"/>
  </w:num>
  <w:num w:numId="10">
    <w:abstractNumId w:val="20"/>
  </w:num>
  <w:num w:numId="11">
    <w:abstractNumId w:val="27"/>
  </w:num>
  <w:num w:numId="12">
    <w:abstractNumId w:val="2"/>
  </w:num>
  <w:num w:numId="13">
    <w:abstractNumId w:val="18"/>
  </w:num>
  <w:num w:numId="14">
    <w:abstractNumId w:val="12"/>
  </w:num>
  <w:num w:numId="15">
    <w:abstractNumId w:val="28"/>
  </w:num>
  <w:num w:numId="16">
    <w:abstractNumId w:val="5"/>
  </w:num>
  <w:num w:numId="17">
    <w:abstractNumId w:val="8"/>
  </w:num>
  <w:num w:numId="18">
    <w:abstractNumId w:val="1"/>
  </w:num>
  <w:num w:numId="19">
    <w:abstractNumId w:val="21"/>
  </w:num>
  <w:num w:numId="20">
    <w:abstractNumId w:val="10"/>
  </w:num>
  <w:num w:numId="21">
    <w:abstractNumId w:val="23"/>
  </w:num>
  <w:num w:numId="22">
    <w:abstractNumId w:val="9"/>
  </w:num>
  <w:num w:numId="23">
    <w:abstractNumId w:val="15"/>
  </w:num>
  <w:num w:numId="24">
    <w:abstractNumId w:val="17"/>
  </w:num>
  <w:num w:numId="25">
    <w:abstractNumId w:val="4"/>
  </w:num>
  <w:num w:numId="26">
    <w:abstractNumId w:val="6"/>
  </w:num>
  <w:num w:numId="27">
    <w:abstractNumId w:val="19"/>
  </w:num>
  <w:num w:numId="28">
    <w:abstractNumId w:val="1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ShadeFormData/>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23D"/>
    <w:rsid w:val="00081570"/>
    <w:rsid w:val="00083065"/>
    <w:rsid w:val="000B3903"/>
    <w:rsid w:val="000F5532"/>
    <w:rsid w:val="00142A99"/>
    <w:rsid w:val="001826A3"/>
    <w:rsid w:val="001D18D5"/>
    <w:rsid w:val="002016BA"/>
    <w:rsid w:val="00226C5A"/>
    <w:rsid w:val="002516C3"/>
    <w:rsid w:val="002719C2"/>
    <w:rsid w:val="0028642C"/>
    <w:rsid w:val="002878EA"/>
    <w:rsid w:val="002A2BE7"/>
    <w:rsid w:val="002C0011"/>
    <w:rsid w:val="00351E82"/>
    <w:rsid w:val="003546ED"/>
    <w:rsid w:val="00365AAC"/>
    <w:rsid w:val="00371068"/>
    <w:rsid w:val="003864DA"/>
    <w:rsid w:val="00422F10"/>
    <w:rsid w:val="0042760C"/>
    <w:rsid w:val="00434E6A"/>
    <w:rsid w:val="00437AAB"/>
    <w:rsid w:val="00442370"/>
    <w:rsid w:val="00471413"/>
    <w:rsid w:val="00471975"/>
    <w:rsid w:val="00540513"/>
    <w:rsid w:val="00561414"/>
    <w:rsid w:val="005771FF"/>
    <w:rsid w:val="005A48BE"/>
    <w:rsid w:val="005D0177"/>
    <w:rsid w:val="00646AF9"/>
    <w:rsid w:val="00670E7B"/>
    <w:rsid w:val="00675121"/>
    <w:rsid w:val="006F2DF0"/>
    <w:rsid w:val="00724A98"/>
    <w:rsid w:val="00732AD9"/>
    <w:rsid w:val="0074491E"/>
    <w:rsid w:val="0080330C"/>
    <w:rsid w:val="00806512"/>
    <w:rsid w:val="00842ABD"/>
    <w:rsid w:val="00856A66"/>
    <w:rsid w:val="0089027C"/>
    <w:rsid w:val="008A63C2"/>
    <w:rsid w:val="008A6B04"/>
    <w:rsid w:val="008E0F50"/>
    <w:rsid w:val="008E364A"/>
    <w:rsid w:val="008F09D7"/>
    <w:rsid w:val="00921F1D"/>
    <w:rsid w:val="009468EA"/>
    <w:rsid w:val="009B123D"/>
    <w:rsid w:val="009E0AC1"/>
    <w:rsid w:val="009E438E"/>
    <w:rsid w:val="009E4797"/>
    <w:rsid w:val="00A126C0"/>
    <w:rsid w:val="00A42D50"/>
    <w:rsid w:val="00A91DFC"/>
    <w:rsid w:val="00AC50C8"/>
    <w:rsid w:val="00AE21C8"/>
    <w:rsid w:val="00B06C97"/>
    <w:rsid w:val="00B11487"/>
    <w:rsid w:val="00B21514"/>
    <w:rsid w:val="00B57693"/>
    <w:rsid w:val="00B652E8"/>
    <w:rsid w:val="00B904CE"/>
    <w:rsid w:val="00B97644"/>
    <w:rsid w:val="00BC6875"/>
    <w:rsid w:val="00BF37FB"/>
    <w:rsid w:val="00C06DC0"/>
    <w:rsid w:val="00C37178"/>
    <w:rsid w:val="00C43BA8"/>
    <w:rsid w:val="00CD5BFC"/>
    <w:rsid w:val="00D73783"/>
    <w:rsid w:val="00DA67B6"/>
    <w:rsid w:val="00DC37C5"/>
    <w:rsid w:val="00DF685C"/>
    <w:rsid w:val="00E512AB"/>
    <w:rsid w:val="00E520DF"/>
    <w:rsid w:val="00E74CCD"/>
    <w:rsid w:val="00E7768D"/>
    <w:rsid w:val="00E87939"/>
    <w:rsid w:val="00E96080"/>
    <w:rsid w:val="00EA071D"/>
    <w:rsid w:val="00EC53D1"/>
    <w:rsid w:val="00EE7EDB"/>
    <w:rsid w:val="00F056B2"/>
    <w:rsid w:val="00FB332A"/>
    <w:rsid w:val="00FC116A"/>
    <w:rsid w:val="00FC5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57EDB657"/>
  <w15:docId w15:val="{F1380138-C3DD-4847-B08F-3C8995E1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1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719C2"/>
    <w:pPr>
      <w:tabs>
        <w:tab w:val="center" w:pos="4320"/>
        <w:tab w:val="right" w:pos="8640"/>
      </w:tabs>
    </w:pPr>
  </w:style>
  <w:style w:type="paragraph" w:styleId="Footer">
    <w:name w:val="footer"/>
    <w:basedOn w:val="Normal"/>
    <w:link w:val="FooterChar"/>
    <w:uiPriority w:val="99"/>
    <w:rsid w:val="002719C2"/>
    <w:pPr>
      <w:tabs>
        <w:tab w:val="center" w:pos="4320"/>
        <w:tab w:val="right" w:pos="8640"/>
      </w:tabs>
    </w:pPr>
  </w:style>
  <w:style w:type="character" w:styleId="PageNumber">
    <w:name w:val="page number"/>
    <w:basedOn w:val="DefaultParagraphFont"/>
    <w:rsid w:val="009E0AC1"/>
  </w:style>
  <w:style w:type="paragraph" w:customStyle="1" w:styleId="Default">
    <w:name w:val="Default"/>
    <w:rsid w:val="006F2DF0"/>
    <w:pPr>
      <w:autoSpaceDE w:val="0"/>
      <w:autoSpaceDN w:val="0"/>
      <w:adjustRightInd w:val="0"/>
    </w:pPr>
    <w:rPr>
      <w:color w:val="000000"/>
      <w:sz w:val="24"/>
      <w:szCs w:val="24"/>
    </w:rPr>
  </w:style>
  <w:style w:type="character" w:styleId="Hyperlink">
    <w:name w:val="Hyperlink"/>
    <w:rsid w:val="003864DA"/>
    <w:rPr>
      <w:color w:val="0000FF"/>
      <w:u w:val="single"/>
    </w:rPr>
  </w:style>
  <w:style w:type="paragraph" w:styleId="BodyText">
    <w:name w:val="Body Text"/>
    <w:basedOn w:val="Normal"/>
    <w:link w:val="BodyTextChar"/>
    <w:uiPriority w:val="1"/>
    <w:qFormat/>
    <w:rsid w:val="00675121"/>
    <w:pPr>
      <w:widowControl w:val="0"/>
      <w:ind w:left="940"/>
    </w:pPr>
  </w:style>
  <w:style w:type="character" w:customStyle="1" w:styleId="BodyTextChar">
    <w:name w:val="Body Text Char"/>
    <w:basedOn w:val="DefaultParagraphFont"/>
    <w:link w:val="BodyText"/>
    <w:uiPriority w:val="1"/>
    <w:rsid w:val="00675121"/>
    <w:rPr>
      <w:sz w:val="24"/>
      <w:szCs w:val="24"/>
    </w:rPr>
  </w:style>
  <w:style w:type="paragraph" w:customStyle="1" w:styleId="TableParagraph">
    <w:name w:val="Table Paragraph"/>
    <w:basedOn w:val="Normal"/>
    <w:uiPriority w:val="1"/>
    <w:qFormat/>
    <w:rsid w:val="00EE7EDB"/>
    <w:pPr>
      <w:widowControl w:val="0"/>
      <w:autoSpaceDE w:val="0"/>
      <w:autoSpaceDN w:val="0"/>
      <w:ind w:left="100"/>
    </w:pPr>
    <w:rPr>
      <w:sz w:val="22"/>
      <w:szCs w:val="22"/>
    </w:rPr>
  </w:style>
  <w:style w:type="paragraph" w:styleId="ListParagraph">
    <w:name w:val="List Paragraph"/>
    <w:basedOn w:val="Normal"/>
    <w:uiPriority w:val="34"/>
    <w:qFormat/>
    <w:rsid w:val="000B3903"/>
    <w:pPr>
      <w:widowControl w:val="0"/>
      <w:autoSpaceDE w:val="0"/>
      <w:autoSpaceDN w:val="0"/>
      <w:spacing w:before="7"/>
      <w:ind w:left="2861" w:hanging="541"/>
    </w:pPr>
    <w:rPr>
      <w:sz w:val="22"/>
      <w:szCs w:val="22"/>
    </w:rPr>
  </w:style>
  <w:style w:type="paragraph" w:styleId="BalloonText">
    <w:name w:val="Balloon Text"/>
    <w:basedOn w:val="Normal"/>
    <w:link w:val="BalloonTextChar"/>
    <w:semiHidden/>
    <w:unhideWhenUsed/>
    <w:rsid w:val="00FB332A"/>
    <w:rPr>
      <w:rFonts w:ascii="Segoe UI" w:hAnsi="Segoe UI" w:cs="Segoe UI"/>
      <w:sz w:val="18"/>
      <w:szCs w:val="18"/>
    </w:rPr>
  </w:style>
  <w:style w:type="character" w:customStyle="1" w:styleId="BalloonTextChar">
    <w:name w:val="Balloon Text Char"/>
    <w:basedOn w:val="DefaultParagraphFont"/>
    <w:link w:val="BalloonText"/>
    <w:semiHidden/>
    <w:rsid w:val="00FB332A"/>
    <w:rPr>
      <w:rFonts w:ascii="Segoe UI" w:hAnsi="Segoe UI" w:cs="Segoe UI"/>
      <w:sz w:val="18"/>
      <w:szCs w:val="18"/>
    </w:rPr>
  </w:style>
  <w:style w:type="character" w:customStyle="1" w:styleId="FooterChar">
    <w:name w:val="Footer Char"/>
    <w:basedOn w:val="DefaultParagraphFont"/>
    <w:link w:val="Footer"/>
    <w:uiPriority w:val="99"/>
    <w:rsid w:val="00FC11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Emergency%20Response%20Plans\ABC-000-01%20NEW%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1E6"/>
    <w:rsid w:val="000C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6DB408A43E4F139BADE2172A603E65">
    <w:name w:val="AF6DB408A43E4F139BADE2172A603E65"/>
    <w:rsid w:val="000C61E6"/>
  </w:style>
  <w:style w:type="paragraph" w:customStyle="1" w:styleId="9386C6941B064D7490F4CA03B497C66A">
    <w:name w:val="9386C6941B064D7490F4CA03B497C66A"/>
    <w:rsid w:val="000C61E6"/>
  </w:style>
  <w:style w:type="paragraph" w:customStyle="1" w:styleId="6E96DA641B6C41ACBA7081ED82B78125">
    <w:name w:val="6E96DA641B6C41ACBA7081ED82B78125"/>
    <w:rsid w:val="000C61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ABC-000-01 NEW DOCUMENT TEMPLATE.dot</Template>
  <TotalTime>0</TotalTime>
  <Pages>2</Pages>
  <Words>620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1</vt:lpstr>
    </vt:vector>
  </TitlesOfParts>
  <Company>District Health Department 2</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Sharon Langley</dc:creator>
  <cp:lastModifiedBy>Tracey Wood</cp:lastModifiedBy>
  <cp:revision>2</cp:revision>
  <cp:lastPrinted>2017-05-03T18:00:00Z</cp:lastPrinted>
  <dcterms:created xsi:type="dcterms:W3CDTF">2018-05-30T18:31:00Z</dcterms:created>
  <dcterms:modified xsi:type="dcterms:W3CDTF">2018-05-30T18:31:00Z</dcterms:modified>
</cp:coreProperties>
</file>